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89C1F" w14:textId="772AC324" w:rsidR="00DE6C79" w:rsidRPr="00D45119" w:rsidRDefault="00D45119" w:rsidP="00DE6C79">
      <w:pPr>
        <w:jc w:val="center"/>
        <w:rPr>
          <w:b/>
          <w:sz w:val="36"/>
          <w:szCs w:val="36"/>
        </w:rPr>
      </w:pPr>
      <w:r w:rsidRPr="00D45119">
        <w:rPr>
          <w:b/>
          <w:sz w:val="36"/>
          <w:szCs w:val="36"/>
        </w:rPr>
        <w:t>ADMISSIONS</w:t>
      </w:r>
      <w:r w:rsidR="00DE6C79" w:rsidRPr="00D45119">
        <w:rPr>
          <w:b/>
          <w:sz w:val="36"/>
          <w:szCs w:val="36"/>
        </w:rPr>
        <w:t xml:space="preserve"> POLICY</w:t>
      </w:r>
    </w:p>
    <w:p w14:paraId="2C4A4FBF" w14:textId="77777777" w:rsidR="005A4028" w:rsidRPr="00D45119" w:rsidRDefault="005A4028" w:rsidP="00DE6C79">
      <w:pPr>
        <w:jc w:val="center"/>
        <w:rPr>
          <w:b/>
          <w:sz w:val="36"/>
          <w:szCs w:val="36"/>
        </w:rPr>
      </w:pPr>
    </w:p>
    <w:p w14:paraId="780A3776" w14:textId="77777777" w:rsidR="00DE6C79" w:rsidRPr="00D45119" w:rsidRDefault="00DE6C79" w:rsidP="00DE6C79">
      <w:pPr>
        <w:rPr>
          <w:b/>
          <w:sz w:val="36"/>
          <w:szCs w:val="36"/>
        </w:rPr>
      </w:pPr>
      <w:r w:rsidRPr="00D45119">
        <w:rPr>
          <w:b/>
          <w:sz w:val="36"/>
          <w:szCs w:val="36"/>
        </w:rPr>
        <w:t>Holymead Primary School</w:t>
      </w:r>
    </w:p>
    <w:p w14:paraId="0C99F5E5" w14:textId="0BD38887" w:rsidR="00C70370" w:rsidRPr="00D45119" w:rsidRDefault="00165CAF" w:rsidP="00C70370">
      <w:pPr>
        <w:snapToGrid/>
        <w:spacing w:after="160" w:line="259" w:lineRule="auto"/>
        <w:rPr>
          <w:sz w:val="24"/>
        </w:rPr>
      </w:pPr>
      <w:r w:rsidRPr="00D45119">
        <w:rPr>
          <w:sz w:val="24"/>
        </w:rPr>
        <w:t xml:space="preserve">DATE OF LAST REVIEW: </w:t>
      </w:r>
      <w:r w:rsidR="00D45119" w:rsidRPr="00D45119">
        <w:rPr>
          <w:sz w:val="24"/>
        </w:rPr>
        <w:t>OCTOBER 2025</w:t>
      </w:r>
    </w:p>
    <w:sdt>
      <w:sdtPr>
        <w:id w:val="421229907"/>
        <w:docPartObj>
          <w:docPartGallery w:val="Table of Contents"/>
          <w:docPartUnique/>
        </w:docPartObj>
      </w:sdtPr>
      <w:sdtEndPr>
        <w:rPr>
          <w:b/>
          <w:bCs/>
          <w:noProof/>
        </w:rPr>
      </w:sdtEndPr>
      <w:sdtContent>
        <w:p w14:paraId="7E270AB9" w14:textId="77777777" w:rsidR="00AB084D" w:rsidRPr="00D45119" w:rsidRDefault="00AB084D" w:rsidP="00AB084D">
          <w:pPr>
            <w:snapToGrid/>
            <w:spacing w:after="160" w:line="259" w:lineRule="auto"/>
            <w:rPr>
              <w:sz w:val="24"/>
            </w:rPr>
          </w:pPr>
          <w:r w:rsidRPr="00D45119">
            <w:rPr>
              <w:sz w:val="24"/>
            </w:rPr>
            <w:t>CONTENTS</w:t>
          </w:r>
        </w:p>
        <w:p w14:paraId="3AD362FA" w14:textId="77777777" w:rsidR="00AB084D" w:rsidRPr="00D45119" w:rsidRDefault="00AB084D" w:rsidP="00AB084D">
          <w:pPr>
            <w:pStyle w:val="TOC1"/>
            <w:rPr>
              <w:rFonts w:eastAsiaTheme="minorEastAsia" w:cs="Arial"/>
              <w:bCs w:val="0"/>
              <w:caps w:val="0"/>
              <w:noProof/>
              <w:color w:val="auto"/>
              <w:sz w:val="22"/>
              <w:szCs w:val="22"/>
              <w:lang w:eastAsia="en-GB"/>
            </w:rPr>
          </w:pPr>
          <w:r w:rsidRPr="00D45119">
            <w:rPr>
              <w:rFonts w:cs="Arial"/>
            </w:rPr>
            <w:fldChar w:fldCharType="begin"/>
          </w:r>
          <w:r w:rsidRPr="00D45119">
            <w:rPr>
              <w:rFonts w:cs="Arial"/>
            </w:rPr>
            <w:instrText xml:space="preserve"> TOC \o "1-3" \h \z \u </w:instrText>
          </w:r>
          <w:r w:rsidRPr="00D45119">
            <w:rPr>
              <w:rFonts w:cs="Arial"/>
            </w:rPr>
            <w:fldChar w:fldCharType="separate"/>
          </w:r>
          <w:hyperlink w:anchor="_Toc164176508" w:history="1">
            <w:r w:rsidRPr="00D45119">
              <w:rPr>
                <w:rStyle w:val="Hyperlink"/>
                <w:rFonts w:cs="Arial"/>
                <w:noProof/>
              </w:rPr>
              <w:t>1.</w:t>
            </w:r>
            <w:r w:rsidRPr="00D45119">
              <w:rPr>
                <w:rFonts w:eastAsiaTheme="minorEastAsia" w:cs="Arial"/>
                <w:bCs w:val="0"/>
                <w:caps w:val="0"/>
                <w:noProof/>
                <w:color w:val="auto"/>
                <w:sz w:val="22"/>
                <w:szCs w:val="22"/>
                <w:lang w:eastAsia="en-GB"/>
              </w:rPr>
              <w:tab/>
            </w:r>
            <w:r w:rsidRPr="00D45119">
              <w:rPr>
                <w:rStyle w:val="Hyperlink"/>
                <w:rFonts w:cs="Arial"/>
                <w:noProof/>
              </w:rPr>
              <w:t>AIMS OF POliCY</w:t>
            </w:r>
            <w:r w:rsidRPr="00D45119">
              <w:rPr>
                <w:rFonts w:cs="Arial"/>
                <w:noProof/>
                <w:webHidden/>
              </w:rPr>
              <w:tab/>
            </w:r>
            <w:r w:rsidRPr="00D45119">
              <w:rPr>
                <w:rFonts w:cs="Arial"/>
                <w:noProof/>
                <w:webHidden/>
              </w:rPr>
              <w:fldChar w:fldCharType="begin"/>
            </w:r>
            <w:r w:rsidRPr="00D45119">
              <w:rPr>
                <w:rFonts w:cs="Arial"/>
                <w:noProof/>
                <w:webHidden/>
              </w:rPr>
              <w:instrText xml:space="preserve"> PAGEREF _Toc164176508 \h </w:instrText>
            </w:r>
            <w:r w:rsidRPr="00D45119">
              <w:rPr>
                <w:rFonts w:cs="Arial"/>
                <w:noProof/>
                <w:webHidden/>
              </w:rPr>
            </w:r>
            <w:r w:rsidRPr="00D45119">
              <w:rPr>
                <w:rFonts w:cs="Arial"/>
                <w:noProof/>
                <w:webHidden/>
              </w:rPr>
              <w:fldChar w:fldCharType="separate"/>
            </w:r>
            <w:r w:rsidRPr="00D45119">
              <w:rPr>
                <w:rFonts w:cs="Arial"/>
                <w:noProof/>
                <w:webHidden/>
              </w:rPr>
              <w:t>2</w:t>
            </w:r>
            <w:r w:rsidRPr="00D45119">
              <w:rPr>
                <w:rFonts w:cs="Arial"/>
                <w:noProof/>
                <w:webHidden/>
              </w:rPr>
              <w:fldChar w:fldCharType="end"/>
            </w:r>
          </w:hyperlink>
        </w:p>
        <w:p w14:paraId="5A88EFC1" w14:textId="77777777" w:rsidR="00AB084D" w:rsidRPr="00D45119" w:rsidRDefault="009954BD" w:rsidP="00AB084D">
          <w:pPr>
            <w:pStyle w:val="TOC1"/>
            <w:rPr>
              <w:rFonts w:eastAsiaTheme="minorEastAsia" w:cs="Arial"/>
              <w:bCs w:val="0"/>
              <w:caps w:val="0"/>
              <w:noProof/>
              <w:color w:val="auto"/>
              <w:sz w:val="22"/>
              <w:szCs w:val="22"/>
              <w:lang w:eastAsia="en-GB"/>
            </w:rPr>
          </w:pPr>
          <w:hyperlink w:anchor="_Toc164176509" w:history="1">
            <w:r w:rsidR="00AB084D" w:rsidRPr="00D45119">
              <w:rPr>
                <w:rStyle w:val="Hyperlink"/>
                <w:rFonts w:cs="Arial"/>
                <w:noProof/>
              </w:rPr>
              <w:t>2.</w:t>
            </w:r>
            <w:r w:rsidR="00AB084D" w:rsidRPr="00D45119">
              <w:rPr>
                <w:rFonts w:eastAsiaTheme="minorEastAsia" w:cs="Arial"/>
                <w:bCs w:val="0"/>
                <w:caps w:val="0"/>
                <w:noProof/>
                <w:color w:val="auto"/>
                <w:sz w:val="22"/>
                <w:szCs w:val="22"/>
                <w:lang w:eastAsia="en-GB"/>
              </w:rPr>
              <w:tab/>
            </w:r>
            <w:r w:rsidR="00AB084D" w:rsidRPr="00D45119">
              <w:rPr>
                <w:rStyle w:val="Hyperlink"/>
                <w:rFonts w:cs="Arial"/>
                <w:noProof/>
              </w:rPr>
              <w:t>AGREED PROCEDURES</w:t>
            </w:r>
            <w:r w:rsidR="00AB084D" w:rsidRPr="00D45119">
              <w:rPr>
                <w:rFonts w:cs="Arial"/>
                <w:noProof/>
                <w:webHidden/>
              </w:rPr>
              <w:tab/>
            </w:r>
            <w:r w:rsidR="00AB084D" w:rsidRPr="00D45119">
              <w:rPr>
                <w:rFonts w:cs="Arial"/>
                <w:noProof/>
                <w:webHidden/>
              </w:rPr>
              <w:fldChar w:fldCharType="begin"/>
            </w:r>
            <w:r w:rsidR="00AB084D" w:rsidRPr="00D45119">
              <w:rPr>
                <w:rFonts w:cs="Arial"/>
                <w:noProof/>
                <w:webHidden/>
              </w:rPr>
              <w:instrText xml:space="preserve"> PAGEREF _Toc164176509 \h </w:instrText>
            </w:r>
            <w:r w:rsidR="00AB084D" w:rsidRPr="00D45119">
              <w:rPr>
                <w:rFonts w:cs="Arial"/>
                <w:noProof/>
                <w:webHidden/>
              </w:rPr>
            </w:r>
            <w:r w:rsidR="00AB084D" w:rsidRPr="00D45119">
              <w:rPr>
                <w:rFonts w:cs="Arial"/>
                <w:noProof/>
                <w:webHidden/>
              </w:rPr>
              <w:fldChar w:fldCharType="separate"/>
            </w:r>
            <w:r w:rsidR="00AB084D" w:rsidRPr="00D45119">
              <w:rPr>
                <w:rFonts w:cs="Arial"/>
                <w:noProof/>
                <w:webHidden/>
              </w:rPr>
              <w:t>2</w:t>
            </w:r>
            <w:r w:rsidR="00AB084D" w:rsidRPr="00D45119">
              <w:rPr>
                <w:rFonts w:cs="Arial"/>
                <w:noProof/>
                <w:webHidden/>
              </w:rPr>
              <w:fldChar w:fldCharType="end"/>
            </w:r>
          </w:hyperlink>
        </w:p>
        <w:p w14:paraId="52629E45" w14:textId="77777777" w:rsidR="00AB084D" w:rsidRPr="00D45119" w:rsidRDefault="009954BD" w:rsidP="00AB084D">
          <w:pPr>
            <w:pStyle w:val="TOC1"/>
            <w:rPr>
              <w:rFonts w:eastAsiaTheme="minorEastAsia" w:cs="Arial"/>
              <w:bCs w:val="0"/>
              <w:caps w:val="0"/>
              <w:noProof/>
              <w:color w:val="auto"/>
              <w:sz w:val="22"/>
              <w:szCs w:val="22"/>
              <w:lang w:eastAsia="en-GB"/>
            </w:rPr>
          </w:pPr>
          <w:hyperlink w:anchor="_Toc164176510" w:history="1">
            <w:r w:rsidR="00AB084D" w:rsidRPr="00D45119">
              <w:rPr>
                <w:rStyle w:val="Hyperlink"/>
                <w:rFonts w:cs="Arial"/>
                <w:noProof/>
              </w:rPr>
              <w:t>3.</w:t>
            </w:r>
            <w:r w:rsidR="00AB084D" w:rsidRPr="00D45119">
              <w:rPr>
                <w:rFonts w:eastAsiaTheme="minorEastAsia" w:cs="Arial"/>
                <w:bCs w:val="0"/>
                <w:caps w:val="0"/>
                <w:noProof/>
                <w:color w:val="auto"/>
                <w:sz w:val="22"/>
                <w:szCs w:val="22"/>
                <w:lang w:eastAsia="en-GB"/>
              </w:rPr>
              <w:tab/>
            </w:r>
            <w:r w:rsidR="00AB084D" w:rsidRPr="00D45119">
              <w:rPr>
                <w:rStyle w:val="Hyperlink"/>
                <w:rFonts w:cs="Arial"/>
                <w:noProof/>
              </w:rPr>
              <w:t>DEFERRED ENTRY AND DELAY</w:t>
            </w:r>
            <w:r w:rsidR="00AB084D" w:rsidRPr="00D45119">
              <w:rPr>
                <w:rFonts w:cs="Arial"/>
                <w:noProof/>
                <w:webHidden/>
              </w:rPr>
              <w:tab/>
            </w:r>
            <w:r w:rsidR="00AB084D" w:rsidRPr="00D45119">
              <w:rPr>
                <w:rFonts w:cs="Arial"/>
                <w:noProof/>
                <w:webHidden/>
              </w:rPr>
              <w:fldChar w:fldCharType="begin"/>
            </w:r>
            <w:r w:rsidR="00AB084D" w:rsidRPr="00D45119">
              <w:rPr>
                <w:rFonts w:cs="Arial"/>
                <w:noProof/>
                <w:webHidden/>
              </w:rPr>
              <w:instrText xml:space="preserve"> PAGEREF _Toc164176510 \h </w:instrText>
            </w:r>
            <w:r w:rsidR="00AB084D" w:rsidRPr="00D45119">
              <w:rPr>
                <w:rFonts w:cs="Arial"/>
                <w:noProof/>
                <w:webHidden/>
              </w:rPr>
            </w:r>
            <w:r w:rsidR="00AB084D" w:rsidRPr="00D45119">
              <w:rPr>
                <w:rFonts w:cs="Arial"/>
                <w:noProof/>
                <w:webHidden/>
              </w:rPr>
              <w:fldChar w:fldCharType="separate"/>
            </w:r>
            <w:r w:rsidR="00AB084D" w:rsidRPr="00D45119">
              <w:rPr>
                <w:rFonts w:cs="Arial"/>
                <w:noProof/>
                <w:webHidden/>
              </w:rPr>
              <w:t>2</w:t>
            </w:r>
            <w:r w:rsidR="00AB084D" w:rsidRPr="00D45119">
              <w:rPr>
                <w:rFonts w:cs="Arial"/>
                <w:noProof/>
                <w:webHidden/>
              </w:rPr>
              <w:fldChar w:fldCharType="end"/>
            </w:r>
          </w:hyperlink>
        </w:p>
        <w:p w14:paraId="2C5EB122" w14:textId="730B78C9" w:rsidR="00AB084D" w:rsidRPr="00D45119" w:rsidRDefault="009954BD" w:rsidP="00AB084D">
          <w:pPr>
            <w:pStyle w:val="TOC1"/>
            <w:rPr>
              <w:rFonts w:eastAsiaTheme="minorEastAsia" w:cs="Arial"/>
              <w:bCs w:val="0"/>
              <w:caps w:val="0"/>
              <w:noProof/>
              <w:color w:val="auto"/>
              <w:sz w:val="22"/>
              <w:szCs w:val="22"/>
              <w:lang w:eastAsia="en-GB"/>
            </w:rPr>
          </w:pPr>
          <w:hyperlink w:anchor="_Toc164176511" w:history="1">
            <w:r w:rsidR="00AB084D" w:rsidRPr="00D45119">
              <w:rPr>
                <w:rStyle w:val="Hyperlink"/>
                <w:rFonts w:cs="Arial"/>
                <w:noProof/>
              </w:rPr>
              <w:t>4.</w:t>
            </w:r>
            <w:r w:rsidR="00AB084D" w:rsidRPr="00D45119">
              <w:rPr>
                <w:rFonts w:eastAsiaTheme="minorEastAsia" w:cs="Arial"/>
                <w:bCs w:val="0"/>
                <w:caps w:val="0"/>
                <w:noProof/>
                <w:color w:val="auto"/>
                <w:sz w:val="22"/>
                <w:szCs w:val="22"/>
                <w:lang w:eastAsia="en-GB"/>
              </w:rPr>
              <w:tab/>
            </w:r>
            <w:r w:rsidR="00AB084D" w:rsidRPr="00D45119">
              <w:rPr>
                <w:rStyle w:val="Hyperlink"/>
                <w:rFonts w:cs="Arial"/>
                <w:noProof/>
              </w:rPr>
              <w:t>EYFS ADMISSIONS</w:t>
            </w:r>
            <w:r w:rsidR="00AB084D" w:rsidRPr="00D45119">
              <w:rPr>
                <w:rFonts w:cs="Arial"/>
                <w:noProof/>
                <w:webHidden/>
              </w:rPr>
              <w:tab/>
            </w:r>
            <w:r>
              <w:rPr>
                <w:rFonts w:cs="Arial"/>
                <w:noProof/>
                <w:webHidden/>
              </w:rPr>
              <w:t>3</w:t>
            </w:r>
          </w:hyperlink>
        </w:p>
        <w:p w14:paraId="47BE26B0" w14:textId="2889A691" w:rsidR="00AB084D" w:rsidRPr="00D45119" w:rsidRDefault="009954BD" w:rsidP="00AB084D">
          <w:pPr>
            <w:pStyle w:val="TOC1"/>
            <w:rPr>
              <w:rFonts w:eastAsiaTheme="minorEastAsia" w:cs="Arial"/>
              <w:bCs w:val="0"/>
              <w:caps w:val="0"/>
              <w:noProof/>
              <w:color w:val="auto"/>
              <w:sz w:val="22"/>
              <w:szCs w:val="22"/>
              <w:lang w:eastAsia="en-GB"/>
            </w:rPr>
          </w:pPr>
          <w:hyperlink w:anchor="_Toc164176512" w:history="1">
            <w:r w:rsidR="00AB084D" w:rsidRPr="00D45119">
              <w:rPr>
                <w:rStyle w:val="Hyperlink"/>
                <w:rFonts w:cs="Arial"/>
                <w:noProof/>
              </w:rPr>
              <w:t>5.</w:t>
            </w:r>
            <w:r w:rsidR="00AB084D" w:rsidRPr="00D45119">
              <w:rPr>
                <w:rFonts w:eastAsiaTheme="minorEastAsia" w:cs="Arial"/>
                <w:bCs w:val="0"/>
                <w:caps w:val="0"/>
                <w:noProof/>
                <w:color w:val="auto"/>
                <w:sz w:val="22"/>
                <w:szCs w:val="22"/>
                <w:lang w:eastAsia="en-GB"/>
              </w:rPr>
              <w:tab/>
            </w:r>
            <w:r w:rsidR="00AB084D" w:rsidRPr="00D45119">
              <w:rPr>
                <w:rStyle w:val="Hyperlink"/>
                <w:rFonts w:cs="Arial"/>
                <w:noProof/>
              </w:rPr>
              <w:t>ASSOCIATED POLICIES</w:t>
            </w:r>
            <w:r w:rsidR="00AB084D" w:rsidRPr="00D45119">
              <w:rPr>
                <w:rFonts w:cs="Arial"/>
                <w:noProof/>
                <w:webHidden/>
              </w:rPr>
              <w:tab/>
            </w:r>
            <w:r>
              <w:rPr>
                <w:rFonts w:cs="Arial"/>
                <w:noProof/>
                <w:webHidden/>
              </w:rPr>
              <w:t>3</w:t>
            </w:r>
          </w:hyperlink>
        </w:p>
        <w:p w14:paraId="64DF16C3" w14:textId="77777777" w:rsidR="00AB084D" w:rsidRPr="00D45119" w:rsidRDefault="00AB084D" w:rsidP="00AB084D">
          <w:r w:rsidRPr="00D45119">
            <w:rPr>
              <w:b/>
              <w:bCs/>
              <w:noProof/>
            </w:rPr>
            <w:fldChar w:fldCharType="end"/>
          </w:r>
        </w:p>
      </w:sdtContent>
    </w:sdt>
    <w:p w14:paraId="2CDA8C2C" w14:textId="77777777" w:rsidR="00DE6C79" w:rsidRPr="00D45119" w:rsidRDefault="00DE6C79" w:rsidP="00C70370">
      <w:pPr>
        <w:snapToGrid/>
        <w:spacing w:after="160" w:line="259" w:lineRule="auto"/>
        <w:rPr>
          <w:sz w:val="24"/>
        </w:rPr>
      </w:pPr>
    </w:p>
    <w:p w14:paraId="2959C80F" w14:textId="5D2A0C84" w:rsidR="007F0803" w:rsidRPr="00D45119" w:rsidRDefault="00FA77F2" w:rsidP="007F0803">
      <w:pPr>
        <w:pStyle w:val="TOC1"/>
        <w:ind w:left="567" w:hanging="567"/>
        <w:rPr>
          <w:rFonts w:cs="Arial"/>
        </w:rPr>
      </w:pPr>
      <w:r w:rsidRPr="00D45119">
        <w:rPr>
          <w:rFonts w:cs="Arial"/>
        </w:rPr>
        <w:fldChar w:fldCharType="begin"/>
      </w:r>
      <w:r w:rsidRPr="00D45119">
        <w:rPr>
          <w:rFonts w:cs="Arial"/>
        </w:rPr>
        <w:instrText xml:space="preserve"> TOC \o "1-1" \h \z \u </w:instrText>
      </w:r>
      <w:r w:rsidRPr="00D45119">
        <w:rPr>
          <w:rFonts w:cs="Arial"/>
        </w:rPr>
        <w:fldChar w:fldCharType="separate"/>
      </w:r>
    </w:p>
    <w:p w14:paraId="57710859" w14:textId="48F59202" w:rsidR="007F0803" w:rsidRPr="00D45119" w:rsidRDefault="007F0803" w:rsidP="007F0803">
      <w:pPr>
        <w:rPr>
          <w:sz w:val="24"/>
        </w:rPr>
      </w:pPr>
    </w:p>
    <w:p w14:paraId="2EF74B88" w14:textId="77777777" w:rsidR="007F0803" w:rsidRPr="00D45119" w:rsidRDefault="007F0803" w:rsidP="007F0803"/>
    <w:p w14:paraId="4AEECD4E" w14:textId="48C361E5" w:rsidR="00FA77F2" w:rsidRPr="00D45119" w:rsidRDefault="00FA77F2" w:rsidP="00A43EBC">
      <w:pPr>
        <w:pStyle w:val="Subtitle"/>
        <w:ind w:left="567" w:hanging="567"/>
      </w:pPr>
      <w:r w:rsidRPr="00D45119">
        <w:fldChar w:fldCharType="end"/>
      </w:r>
    </w:p>
    <w:p w14:paraId="37BB7C62" w14:textId="77777777" w:rsidR="003F7386" w:rsidRPr="00D45119" w:rsidRDefault="003F7386">
      <w:pPr>
        <w:snapToGrid/>
        <w:spacing w:after="160" w:line="259" w:lineRule="auto"/>
        <w:rPr>
          <w:b/>
          <w:caps/>
          <w:sz w:val="28"/>
          <w:szCs w:val="28"/>
        </w:rPr>
      </w:pPr>
      <w:bookmarkStart w:id="0" w:name="_Toc162444670"/>
      <w:r w:rsidRPr="00D45119">
        <w:br w:type="page"/>
      </w:r>
      <w:bookmarkStart w:id="1" w:name="_GoBack"/>
      <w:bookmarkEnd w:id="1"/>
    </w:p>
    <w:p w14:paraId="691E6642" w14:textId="77777777" w:rsidR="00D45119" w:rsidRPr="00D45119" w:rsidRDefault="00D45119" w:rsidP="00D45119">
      <w:pPr>
        <w:pStyle w:val="Default"/>
        <w:rPr>
          <w:rFonts w:ascii="Arial" w:hAnsi="Arial" w:cs="Arial"/>
          <w:sz w:val="32"/>
          <w:szCs w:val="32"/>
          <w:u w:val="single"/>
        </w:rPr>
      </w:pPr>
      <w:bookmarkStart w:id="2" w:name="_Toc164176508"/>
      <w:bookmarkEnd w:id="0"/>
      <w:r w:rsidRPr="00D45119">
        <w:rPr>
          <w:rFonts w:ascii="Arial" w:hAnsi="Arial" w:cs="Arial"/>
          <w:b/>
          <w:bCs/>
          <w:sz w:val="32"/>
          <w:szCs w:val="32"/>
          <w:u w:val="single"/>
        </w:rPr>
        <w:lastRenderedPageBreak/>
        <w:t xml:space="preserve">AIM OF THE POLICY </w:t>
      </w:r>
    </w:p>
    <w:p w14:paraId="4E45DC39" w14:textId="77777777" w:rsidR="00D45119" w:rsidRPr="00D45119" w:rsidRDefault="00D45119" w:rsidP="00D45119">
      <w:pPr>
        <w:pStyle w:val="Default"/>
        <w:rPr>
          <w:rFonts w:ascii="Arial" w:hAnsi="Arial" w:cs="Arial"/>
        </w:rPr>
      </w:pPr>
      <w:r w:rsidRPr="00D45119">
        <w:rPr>
          <w:rFonts w:ascii="Arial" w:hAnsi="Arial" w:cs="Arial"/>
        </w:rPr>
        <w:t xml:space="preserve">This policy is intended to ensure </w:t>
      </w:r>
      <w:r w:rsidRPr="00D45119">
        <w:rPr>
          <w:rFonts w:ascii="Arial" w:hAnsi="Arial" w:cs="Arial"/>
          <w:bCs/>
        </w:rPr>
        <w:t xml:space="preserve">consistency of practice in aspects of admissions to school by: </w:t>
      </w:r>
    </w:p>
    <w:p w14:paraId="691E6646" w14:textId="77777777" w:rsidR="00D45119" w:rsidRPr="00D45119" w:rsidRDefault="00D45119" w:rsidP="00D45119">
      <w:pPr>
        <w:pStyle w:val="Default"/>
        <w:numPr>
          <w:ilvl w:val="0"/>
          <w:numId w:val="3"/>
        </w:numPr>
        <w:rPr>
          <w:rFonts w:ascii="Arial" w:hAnsi="Arial" w:cs="Arial"/>
        </w:rPr>
      </w:pPr>
      <w:r w:rsidRPr="00D45119">
        <w:rPr>
          <w:rFonts w:ascii="Arial" w:hAnsi="Arial" w:cs="Arial"/>
        </w:rPr>
        <w:t xml:space="preserve">Following the agreed Local Authority’s admissions procedure </w:t>
      </w:r>
    </w:p>
    <w:p w14:paraId="4E467707" w14:textId="77777777" w:rsidR="00D45119" w:rsidRPr="00D45119" w:rsidRDefault="00D45119" w:rsidP="00D45119">
      <w:pPr>
        <w:pStyle w:val="Default"/>
        <w:numPr>
          <w:ilvl w:val="0"/>
          <w:numId w:val="3"/>
        </w:numPr>
        <w:spacing w:after="37"/>
        <w:rPr>
          <w:rFonts w:ascii="Arial" w:hAnsi="Arial" w:cs="Arial"/>
        </w:rPr>
      </w:pPr>
      <w:r w:rsidRPr="00D45119">
        <w:rPr>
          <w:rFonts w:ascii="Arial" w:hAnsi="Arial" w:cs="Arial"/>
        </w:rPr>
        <w:t xml:space="preserve">Following the agreed Equality Policy </w:t>
      </w:r>
    </w:p>
    <w:p w14:paraId="00511B18" w14:textId="77777777" w:rsidR="00D45119" w:rsidRPr="00D45119" w:rsidRDefault="00D45119" w:rsidP="00D45119">
      <w:pPr>
        <w:pStyle w:val="Default"/>
        <w:rPr>
          <w:rFonts w:ascii="Arial" w:hAnsi="Arial" w:cs="Arial"/>
          <w:sz w:val="32"/>
          <w:szCs w:val="32"/>
          <w:u w:val="single"/>
        </w:rPr>
      </w:pPr>
      <w:r w:rsidRPr="00D45119">
        <w:rPr>
          <w:rFonts w:ascii="Arial" w:hAnsi="Arial" w:cs="Arial"/>
          <w:b/>
          <w:bCs/>
          <w:sz w:val="32"/>
          <w:szCs w:val="32"/>
          <w:u w:val="single"/>
        </w:rPr>
        <w:t xml:space="preserve">AGREED PROCEDURES </w:t>
      </w:r>
    </w:p>
    <w:p w14:paraId="42890923" w14:textId="77777777" w:rsidR="00D45119" w:rsidRPr="00D45119" w:rsidRDefault="00D45119" w:rsidP="00D45119">
      <w:pPr>
        <w:pStyle w:val="Default"/>
        <w:numPr>
          <w:ilvl w:val="0"/>
          <w:numId w:val="3"/>
        </w:numPr>
        <w:spacing w:after="25"/>
        <w:rPr>
          <w:rFonts w:ascii="Arial" w:hAnsi="Arial" w:cs="Arial"/>
        </w:rPr>
      </w:pPr>
      <w:r w:rsidRPr="00D45119">
        <w:rPr>
          <w:rFonts w:ascii="Arial" w:hAnsi="Arial" w:cs="Arial"/>
        </w:rPr>
        <w:t xml:space="preserve">The school follows Bristol Local Authority’s admissions criteria: please refer to their website for the most up to date criteria. </w:t>
      </w:r>
    </w:p>
    <w:p w14:paraId="1E305E02" w14:textId="77777777" w:rsidR="00D45119" w:rsidRPr="00D45119" w:rsidRDefault="00D45119" w:rsidP="00D45119">
      <w:pPr>
        <w:pStyle w:val="Default"/>
        <w:numPr>
          <w:ilvl w:val="0"/>
          <w:numId w:val="3"/>
        </w:numPr>
        <w:spacing w:after="25"/>
        <w:rPr>
          <w:rFonts w:ascii="Arial" w:hAnsi="Arial" w:cs="Arial"/>
        </w:rPr>
      </w:pPr>
      <w:r w:rsidRPr="00D45119">
        <w:rPr>
          <w:rFonts w:ascii="Arial" w:hAnsi="Arial" w:cs="Arial"/>
        </w:rPr>
        <w:t>Applications can be made using the primary application form on Bristol City Council’s website.</w:t>
      </w:r>
    </w:p>
    <w:p w14:paraId="40932FDE" w14:textId="77777777" w:rsidR="00D45119" w:rsidRPr="00D45119" w:rsidRDefault="00D45119" w:rsidP="00D45119">
      <w:pPr>
        <w:pStyle w:val="Default"/>
        <w:numPr>
          <w:ilvl w:val="0"/>
          <w:numId w:val="3"/>
        </w:numPr>
        <w:spacing w:after="25"/>
        <w:rPr>
          <w:rFonts w:ascii="Arial" w:hAnsi="Arial" w:cs="Arial"/>
        </w:rPr>
      </w:pPr>
      <w:r w:rsidRPr="00D45119">
        <w:rPr>
          <w:rFonts w:ascii="Arial" w:hAnsi="Arial" w:cs="Arial"/>
        </w:rPr>
        <w:t xml:space="preserve">Address: School Admissions, School Admissions (City Hall) PO Box 3399 BRISTOL BS1 9NE </w:t>
      </w:r>
    </w:p>
    <w:p w14:paraId="69A039E1" w14:textId="77777777" w:rsidR="00D45119" w:rsidRPr="00D45119" w:rsidRDefault="00D45119" w:rsidP="00D45119">
      <w:pPr>
        <w:pStyle w:val="Default"/>
        <w:numPr>
          <w:ilvl w:val="0"/>
          <w:numId w:val="3"/>
        </w:numPr>
        <w:spacing w:after="25"/>
        <w:rPr>
          <w:rFonts w:ascii="Arial" w:hAnsi="Arial" w:cs="Arial"/>
        </w:rPr>
      </w:pPr>
      <w:r w:rsidRPr="00D45119">
        <w:rPr>
          <w:rFonts w:ascii="Arial" w:hAnsi="Arial" w:cs="Arial"/>
        </w:rPr>
        <w:t xml:space="preserve">Tel: 0117 903 7694. </w:t>
      </w:r>
    </w:p>
    <w:p w14:paraId="42D94B99" w14:textId="77777777" w:rsidR="00D45119" w:rsidRPr="00D45119" w:rsidRDefault="00D45119" w:rsidP="00D45119">
      <w:pPr>
        <w:pStyle w:val="Default"/>
        <w:spacing w:after="25"/>
        <w:ind w:left="720"/>
        <w:rPr>
          <w:rFonts w:ascii="Arial" w:hAnsi="Arial" w:cs="Arial"/>
        </w:rPr>
      </w:pPr>
    </w:p>
    <w:p w14:paraId="253604C6" w14:textId="77777777" w:rsidR="00D45119" w:rsidRPr="00D45119" w:rsidRDefault="00D45119" w:rsidP="00D45119">
      <w:pPr>
        <w:pStyle w:val="Default"/>
        <w:rPr>
          <w:rFonts w:ascii="Arial" w:hAnsi="Arial" w:cs="Arial"/>
          <w:b/>
          <w:bCs/>
        </w:rPr>
      </w:pPr>
      <w:r w:rsidRPr="00D45119">
        <w:rPr>
          <w:rFonts w:ascii="Arial" w:hAnsi="Arial" w:cs="Arial"/>
          <w:b/>
          <w:bCs/>
        </w:rPr>
        <w:t xml:space="preserve">Further details on admissions can be found on Bristol City Council website: </w:t>
      </w:r>
    </w:p>
    <w:p w14:paraId="2461F1C1" w14:textId="77777777" w:rsidR="00D45119" w:rsidRPr="00D45119" w:rsidRDefault="00D45119" w:rsidP="00D45119">
      <w:pPr>
        <w:pStyle w:val="Default"/>
        <w:rPr>
          <w:rFonts w:ascii="Arial" w:hAnsi="Arial" w:cs="Arial"/>
          <w:b/>
          <w:color w:val="00B0F0"/>
        </w:rPr>
      </w:pPr>
    </w:p>
    <w:p w14:paraId="5C843A13" w14:textId="77777777" w:rsidR="00D45119" w:rsidRPr="00D45119" w:rsidRDefault="00D45119" w:rsidP="00D45119">
      <w:pPr>
        <w:rPr>
          <w:sz w:val="24"/>
        </w:rPr>
      </w:pPr>
      <w:r w:rsidRPr="00D45119">
        <w:rPr>
          <w:sz w:val="24"/>
        </w:rPr>
        <w:t>BCC Admission Arrangements for Primary Schools, Co-ordinated Scheme 2025-26</w:t>
      </w:r>
    </w:p>
    <w:p w14:paraId="57B4D73F" w14:textId="77777777" w:rsidR="00D45119" w:rsidRPr="00D45119" w:rsidRDefault="009954BD" w:rsidP="00D45119">
      <w:pPr>
        <w:pStyle w:val="Default"/>
        <w:rPr>
          <w:rFonts w:ascii="Arial" w:hAnsi="Arial" w:cs="Arial"/>
          <w:color w:val="0070C0"/>
        </w:rPr>
      </w:pPr>
      <w:hyperlink r:id="rId11" w:history="1">
        <w:r w:rsidR="00D45119" w:rsidRPr="00D45119">
          <w:rPr>
            <w:rStyle w:val="Hyperlink"/>
            <w:rFonts w:ascii="Arial" w:hAnsi="Arial" w:cs="Arial"/>
          </w:rPr>
          <w:t>https://www.bristol.gov.uk/residents/schools-learning-and-early-years/school-admissions/school-admission-arrangements/admission-arrangements-2025-to-2026</w:t>
        </w:r>
      </w:hyperlink>
    </w:p>
    <w:p w14:paraId="4FB27EC0" w14:textId="77777777" w:rsidR="00D45119" w:rsidRPr="00D45119" w:rsidRDefault="00D45119" w:rsidP="00D45119">
      <w:pPr>
        <w:pStyle w:val="Default"/>
        <w:rPr>
          <w:rFonts w:ascii="Arial" w:hAnsi="Arial" w:cs="Arial"/>
          <w:color w:val="0070C0"/>
        </w:rPr>
      </w:pPr>
    </w:p>
    <w:p w14:paraId="0DB5770D" w14:textId="77777777" w:rsidR="00D45119" w:rsidRPr="00D45119" w:rsidRDefault="00D45119" w:rsidP="00D45119">
      <w:pPr>
        <w:pStyle w:val="Default"/>
        <w:rPr>
          <w:rFonts w:ascii="Arial" w:hAnsi="Arial" w:cs="Arial"/>
          <w:b/>
          <w:color w:val="auto"/>
          <w:sz w:val="32"/>
          <w:szCs w:val="32"/>
          <w:u w:val="single"/>
        </w:rPr>
      </w:pPr>
      <w:r w:rsidRPr="00D45119">
        <w:rPr>
          <w:rFonts w:ascii="Arial" w:hAnsi="Arial" w:cs="Arial"/>
          <w:b/>
          <w:color w:val="auto"/>
          <w:sz w:val="32"/>
          <w:szCs w:val="32"/>
          <w:u w:val="single"/>
        </w:rPr>
        <w:t>Deferred and Delayed Entry</w:t>
      </w:r>
    </w:p>
    <w:p w14:paraId="05A4E566" w14:textId="77777777" w:rsidR="00D45119" w:rsidRPr="00D45119" w:rsidRDefault="00D45119" w:rsidP="00D45119">
      <w:pPr>
        <w:pStyle w:val="Default"/>
        <w:rPr>
          <w:rFonts w:ascii="Arial" w:hAnsi="Arial" w:cs="Arial"/>
          <w:b/>
          <w:color w:val="auto"/>
        </w:rPr>
      </w:pPr>
    </w:p>
    <w:p w14:paraId="22012BF6" w14:textId="77777777" w:rsidR="00D45119" w:rsidRPr="00D45119" w:rsidRDefault="00D45119" w:rsidP="00D45119">
      <w:pPr>
        <w:pStyle w:val="Default"/>
        <w:rPr>
          <w:rFonts w:ascii="Arial" w:hAnsi="Arial" w:cs="Arial"/>
          <w:b/>
          <w:color w:val="auto"/>
        </w:rPr>
      </w:pPr>
      <w:r w:rsidRPr="00D45119">
        <w:rPr>
          <w:rFonts w:ascii="Arial" w:hAnsi="Arial" w:cs="Arial"/>
          <w:b/>
          <w:color w:val="auto"/>
        </w:rPr>
        <w:t>Deferred Entry</w:t>
      </w:r>
    </w:p>
    <w:p w14:paraId="22002ECC" w14:textId="77777777" w:rsidR="00D45119" w:rsidRPr="00D45119" w:rsidRDefault="00D45119" w:rsidP="00D45119">
      <w:pPr>
        <w:pStyle w:val="Default"/>
        <w:rPr>
          <w:rFonts w:ascii="Arial" w:hAnsi="Arial" w:cs="Arial"/>
        </w:rPr>
      </w:pPr>
      <w:r w:rsidRPr="00D45119">
        <w:rPr>
          <w:rFonts w:ascii="Arial" w:hAnsi="Arial" w:cs="Arial"/>
        </w:rPr>
        <w:t>This is when a child, usually whose birthday is in the summer, starts school in the reception class but in January or April, rather than at the start of the school year in September. For a deferred school place, you need to apply for a school place for your child in the normal way.</w:t>
      </w:r>
    </w:p>
    <w:p w14:paraId="7C1004F3" w14:textId="77777777" w:rsidR="00D45119" w:rsidRPr="00D45119" w:rsidRDefault="00D45119" w:rsidP="00D45119">
      <w:pPr>
        <w:pStyle w:val="Default"/>
        <w:rPr>
          <w:rFonts w:ascii="Arial" w:hAnsi="Arial" w:cs="Arial"/>
        </w:rPr>
      </w:pPr>
    </w:p>
    <w:p w14:paraId="0D9ACB00" w14:textId="77777777" w:rsidR="00D45119" w:rsidRPr="00D45119" w:rsidRDefault="00D45119" w:rsidP="00D45119">
      <w:pPr>
        <w:pStyle w:val="Default"/>
        <w:rPr>
          <w:rFonts w:ascii="Arial" w:hAnsi="Arial" w:cs="Arial"/>
          <w:b/>
        </w:rPr>
      </w:pPr>
      <w:r w:rsidRPr="00D45119">
        <w:rPr>
          <w:rFonts w:ascii="Arial" w:hAnsi="Arial" w:cs="Arial"/>
          <w:b/>
        </w:rPr>
        <w:t>Delayed Entry</w:t>
      </w:r>
    </w:p>
    <w:p w14:paraId="066A880F" w14:textId="77777777" w:rsidR="00D45119" w:rsidRPr="00D45119" w:rsidRDefault="00D45119" w:rsidP="00D45119">
      <w:pPr>
        <w:pStyle w:val="Default"/>
        <w:rPr>
          <w:rFonts w:ascii="Arial" w:hAnsi="Arial" w:cs="Arial"/>
        </w:rPr>
      </w:pPr>
      <w:r w:rsidRPr="00D45119">
        <w:rPr>
          <w:rFonts w:ascii="Arial" w:hAnsi="Arial" w:cs="Arial"/>
        </w:rPr>
        <w:t>This is when, for a specific and individual reason, a child starts school in September but a year later than usual. The child could be admitted a year late into the class with children of the same chronological age, so would start school in Year 1 and miss the Reception Year, or the child could be admitted into a class with children who are a year younger than his or her chronological age and start in a reception class.</w:t>
      </w:r>
    </w:p>
    <w:p w14:paraId="3FF25EBF" w14:textId="77777777" w:rsidR="00D45119" w:rsidRPr="00D45119" w:rsidRDefault="00D45119" w:rsidP="00D45119">
      <w:pPr>
        <w:pStyle w:val="Default"/>
        <w:rPr>
          <w:rFonts w:ascii="Arial" w:hAnsi="Arial" w:cs="Arial"/>
        </w:rPr>
      </w:pPr>
    </w:p>
    <w:p w14:paraId="5029A12C" w14:textId="77777777" w:rsidR="00D45119" w:rsidRPr="00D45119" w:rsidRDefault="00D45119" w:rsidP="00D45119">
      <w:pPr>
        <w:pStyle w:val="Default"/>
        <w:rPr>
          <w:rFonts w:ascii="Arial" w:hAnsi="Arial" w:cs="Arial"/>
        </w:rPr>
      </w:pPr>
      <w:r w:rsidRPr="00D45119">
        <w:rPr>
          <w:rFonts w:ascii="Arial" w:hAnsi="Arial" w:cs="Arial"/>
        </w:rPr>
        <w:t>For more information on the process for Deferred and Delayed entry parents and carers should refer to the guidance provided by Bristol City Council:</w:t>
      </w:r>
    </w:p>
    <w:p w14:paraId="68190261" w14:textId="77777777" w:rsidR="00D45119" w:rsidRPr="00D45119" w:rsidRDefault="00D45119" w:rsidP="00D45119">
      <w:pPr>
        <w:pStyle w:val="Default"/>
        <w:rPr>
          <w:rFonts w:ascii="Arial" w:hAnsi="Arial" w:cs="Arial"/>
        </w:rPr>
      </w:pPr>
    </w:p>
    <w:p w14:paraId="227D2492" w14:textId="77777777" w:rsidR="00D45119" w:rsidRPr="00D45119" w:rsidRDefault="009954BD" w:rsidP="00D45119">
      <w:pPr>
        <w:pStyle w:val="Default"/>
        <w:rPr>
          <w:rFonts w:ascii="Arial" w:hAnsi="Arial" w:cs="Arial"/>
          <w:color w:val="auto"/>
          <w:sz w:val="22"/>
          <w:szCs w:val="22"/>
        </w:rPr>
      </w:pPr>
      <w:hyperlink r:id="rId12" w:history="1">
        <w:r w:rsidR="00D45119" w:rsidRPr="00D45119">
          <w:rPr>
            <w:rFonts w:ascii="Arial" w:hAnsi="Arial" w:cs="Arial"/>
            <w:color w:val="0000FF"/>
            <w:sz w:val="22"/>
            <w:szCs w:val="22"/>
            <w:u w:val="single"/>
          </w:rPr>
          <w:t>Delayed and deferred entry to school guidance (bristol.gov.uk)</w:t>
        </w:r>
      </w:hyperlink>
    </w:p>
    <w:p w14:paraId="35F0CD01" w14:textId="77777777" w:rsidR="00D45119" w:rsidRPr="00D45119" w:rsidRDefault="00D45119" w:rsidP="00D45119">
      <w:pPr>
        <w:pStyle w:val="Default"/>
        <w:rPr>
          <w:rFonts w:ascii="Arial" w:hAnsi="Arial" w:cs="Arial"/>
          <w:b/>
        </w:rPr>
      </w:pPr>
    </w:p>
    <w:p w14:paraId="71F582A4" w14:textId="77777777" w:rsidR="00D45119" w:rsidRPr="00D45119" w:rsidRDefault="00D45119" w:rsidP="00D45119">
      <w:pPr>
        <w:pStyle w:val="Default"/>
        <w:rPr>
          <w:rFonts w:ascii="Arial" w:hAnsi="Arial" w:cs="Arial"/>
          <w:b/>
          <w:color w:val="auto"/>
        </w:rPr>
      </w:pPr>
      <w:r w:rsidRPr="00D45119">
        <w:rPr>
          <w:rFonts w:ascii="Arial" w:hAnsi="Arial" w:cs="Arial"/>
          <w:b/>
        </w:rPr>
        <w:t>Our position on deferred and delayed entry is set out below:</w:t>
      </w:r>
    </w:p>
    <w:p w14:paraId="72A1C144" w14:textId="77777777" w:rsidR="00D45119" w:rsidRPr="00D45119" w:rsidRDefault="00D45119" w:rsidP="00D45119">
      <w:pPr>
        <w:pStyle w:val="Default"/>
        <w:numPr>
          <w:ilvl w:val="0"/>
          <w:numId w:val="9"/>
        </w:numPr>
        <w:rPr>
          <w:rFonts w:ascii="Arial" w:hAnsi="Arial" w:cs="Arial"/>
        </w:rPr>
      </w:pPr>
      <w:r w:rsidRPr="00D45119">
        <w:rPr>
          <w:rFonts w:ascii="Arial" w:hAnsi="Arial" w:cs="Arial"/>
        </w:rPr>
        <w:t xml:space="preserve">The school promotes children starting school in their chronological age group. </w:t>
      </w:r>
    </w:p>
    <w:p w14:paraId="428038ED" w14:textId="77777777" w:rsidR="00D45119" w:rsidRPr="00D45119" w:rsidRDefault="00D45119" w:rsidP="00D45119">
      <w:pPr>
        <w:pStyle w:val="Default"/>
        <w:numPr>
          <w:ilvl w:val="0"/>
          <w:numId w:val="9"/>
        </w:numPr>
        <w:rPr>
          <w:rFonts w:ascii="Arial" w:hAnsi="Arial" w:cs="Arial"/>
        </w:rPr>
      </w:pPr>
      <w:r w:rsidRPr="00D45119">
        <w:rPr>
          <w:rFonts w:ascii="Arial" w:hAnsi="Arial" w:cs="Arial"/>
        </w:rPr>
        <w:lastRenderedPageBreak/>
        <w:t>The school does not automatically support or agree to late admission requests to the school from parents on the sole grounds of a late birthday in the school year.</w:t>
      </w:r>
    </w:p>
    <w:p w14:paraId="4C14B33D" w14:textId="77777777" w:rsidR="00D45119" w:rsidRPr="00D45119" w:rsidRDefault="00D45119" w:rsidP="00D45119">
      <w:pPr>
        <w:pStyle w:val="Default"/>
        <w:numPr>
          <w:ilvl w:val="0"/>
          <w:numId w:val="9"/>
        </w:numPr>
        <w:rPr>
          <w:rFonts w:ascii="Arial" w:hAnsi="Arial" w:cs="Arial"/>
        </w:rPr>
      </w:pPr>
      <w:r w:rsidRPr="00D45119">
        <w:rPr>
          <w:rFonts w:ascii="Arial" w:hAnsi="Arial" w:cs="Arial"/>
        </w:rPr>
        <w:t>All children must be in full time compulsory education by the prescribed date after their 5</w:t>
      </w:r>
      <w:r w:rsidRPr="00D45119">
        <w:rPr>
          <w:rFonts w:ascii="Arial" w:hAnsi="Arial" w:cs="Arial"/>
          <w:vertAlign w:val="superscript"/>
        </w:rPr>
        <w:t>th</w:t>
      </w:r>
      <w:r w:rsidRPr="00D45119">
        <w:rPr>
          <w:rFonts w:ascii="Arial" w:hAnsi="Arial" w:cs="Arial"/>
        </w:rPr>
        <w:t xml:space="preserve"> birthday (see information on the Gov.Uk website.)</w:t>
      </w:r>
    </w:p>
    <w:p w14:paraId="512D0E84" w14:textId="77777777" w:rsidR="00D45119" w:rsidRPr="00D45119" w:rsidRDefault="00D45119" w:rsidP="00D45119">
      <w:pPr>
        <w:pStyle w:val="ListParagraph"/>
        <w:numPr>
          <w:ilvl w:val="0"/>
          <w:numId w:val="8"/>
        </w:numPr>
        <w:shd w:val="clear" w:color="auto" w:fill="FFFFFF"/>
        <w:snapToGrid/>
        <w:spacing w:after="0" w:line="240" w:lineRule="auto"/>
        <w:textAlignment w:val="baseline"/>
        <w:rPr>
          <w:rFonts w:eastAsia="Times New Roman"/>
          <w:sz w:val="24"/>
          <w:bdr w:val="none" w:sz="0" w:space="0" w:color="auto" w:frame="1"/>
          <w:shd w:val="clear" w:color="auto" w:fill="FFFFFF"/>
          <w:lang w:eastAsia="en-GB"/>
        </w:rPr>
      </w:pPr>
      <w:r w:rsidRPr="00D45119">
        <w:rPr>
          <w:rFonts w:eastAsia="Times New Roman"/>
          <w:sz w:val="24"/>
          <w:bdr w:val="none" w:sz="0" w:space="0" w:color="auto" w:frame="1"/>
          <w:shd w:val="clear" w:color="auto" w:fill="FFFFFF"/>
          <w:lang w:eastAsia="en-GB"/>
        </w:rPr>
        <w:t xml:space="preserve">We consider each request to defer/delayed entry into Reception Year on an individual basis. </w:t>
      </w:r>
    </w:p>
    <w:p w14:paraId="4892B23F" w14:textId="77777777" w:rsidR="00D45119" w:rsidRPr="00D45119" w:rsidRDefault="00D45119" w:rsidP="00D45119">
      <w:pPr>
        <w:pStyle w:val="Default"/>
        <w:numPr>
          <w:ilvl w:val="0"/>
          <w:numId w:val="8"/>
        </w:numPr>
        <w:rPr>
          <w:rFonts w:ascii="Arial" w:hAnsi="Arial" w:cs="Arial"/>
        </w:rPr>
      </w:pPr>
      <w:r w:rsidRPr="00D45119">
        <w:rPr>
          <w:rFonts w:ascii="Arial" w:hAnsi="Arial" w:cs="Arial"/>
        </w:rPr>
        <w:t xml:space="preserve">Applications based on exceptional circumstances (such as a Special Educational Need or medical issue) will be considered by the school’s </w:t>
      </w:r>
      <w:proofErr w:type="spellStart"/>
      <w:r w:rsidRPr="00D45119">
        <w:rPr>
          <w:rFonts w:ascii="Arial" w:hAnsi="Arial" w:cs="Arial"/>
        </w:rPr>
        <w:t>headteacher</w:t>
      </w:r>
      <w:proofErr w:type="spellEnd"/>
      <w:r w:rsidRPr="00D45119">
        <w:rPr>
          <w:rFonts w:ascii="Arial" w:hAnsi="Arial" w:cs="Arial"/>
        </w:rPr>
        <w:t xml:space="preserve"> and referred to the school’s governing body if the </w:t>
      </w:r>
      <w:proofErr w:type="spellStart"/>
      <w:r w:rsidRPr="00D45119">
        <w:rPr>
          <w:rFonts w:ascii="Arial" w:hAnsi="Arial" w:cs="Arial"/>
        </w:rPr>
        <w:t>headteacher</w:t>
      </w:r>
      <w:proofErr w:type="spellEnd"/>
      <w:r w:rsidRPr="00D45119">
        <w:rPr>
          <w:rFonts w:ascii="Arial" w:hAnsi="Arial" w:cs="Arial"/>
        </w:rPr>
        <w:t xml:space="preserve"> deems this appropriate.</w:t>
      </w:r>
    </w:p>
    <w:p w14:paraId="3ECD01FD" w14:textId="77777777" w:rsidR="00D45119" w:rsidRPr="00D45119" w:rsidRDefault="00D45119" w:rsidP="00D45119">
      <w:pPr>
        <w:pStyle w:val="ListParagraph"/>
        <w:numPr>
          <w:ilvl w:val="0"/>
          <w:numId w:val="8"/>
        </w:numPr>
        <w:shd w:val="clear" w:color="auto" w:fill="FFFFFF"/>
        <w:snapToGrid/>
        <w:spacing w:after="0" w:line="240" w:lineRule="auto"/>
        <w:textAlignment w:val="baseline"/>
        <w:rPr>
          <w:rFonts w:eastAsia="Times New Roman"/>
          <w:sz w:val="24"/>
          <w:bdr w:val="none" w:sz="0" w:space="0" w:color="auto" w:frame="1"/>
          <w:shd w:val="clear" w:color="auto" w:fill="FFFFFF"/>
          <w:lang w:eastAsia="en-GB"/>
        </w:rPr>
      </w:pPr>
      <w:r w:rsidRPr="00D45119">
        <w:rPr>
          <w:rFonts w:eastAsia="Times New Roman"/>
          <w:sz w:val="24"/>
          <w:bdr w:val="none" w:sz="0" w:space="0" w:color="auto" w:frame="1"/>
          <w:shd w:val="clear" w:color="auto" w:fill="FFFFFF"/>
          <w:lang w:eastAsia="en-GB"/>
        </w:rPr>
        <w:t xml:space="preserve">We generally believe that most children thrive being with other children in their chronological age group. Where there is an exceptional circumstance, such as a child having a significant educational need that requires an Education Health Care Plan, we may consider that it is appropriate for a pupil to defer/delay entry to Reception Year.  </w:t>
      </w:r>
    </w:p>
    <w:p w14:paraId="59D21E5A" w14:textId="77777777" w:rsidR="00D45119" w:rsidRPr="00D45119" w:rsidRDefault="00D45119" w:rsidP="00D45119">
      <w:pPr>
        <w:pStyle w:val="ListParagraph"/>
        <w:numPr>
          <w:ilvl w:val="0"/>
          <w:numId w:val="8"/>
        </w:numPr>
        <w:shd w:val="clear" w:color="auto" w:fill="FFFFFF"/>
        <w:snapToGrid/>
        <w:spacing w:after="0" w:line="240" w:lineRule="auto"/>
        <w:textAlignment w:val="baseline"/>
        <w:rPr>
          <w:rFonts w:eastAsia="Times New Roman"/>
          <w:sz w:val="24"/>
          <w:lang w:eastAsia="en-GB"/>
        </w:rPr>
      </w:pPr>
      <w:r w:rsidRPr="00D45119">
        <w:rPr>
          <w:rFonts w:eastAsia="Times New Roman"/>
          <w:sz w:val="24"/>
          <w:bdr w:val="none" w:sz="0" w:space="0" w:color="auto" w:frame="1"/>
          <w:shd w:val="clear" w:color="auto" w:fill="FFFFFF"/>
          <w:lang w:eastAsia="en-GB"/>
        </w:rPr>
        <w:t>A letter explaining any SEN need from a preschool, nursery or medical profession will help us in making a decision.</w:t>
      </w:r>
    </w:p>
    <w:p w14:paraId="6CE33B8F" w14:textId="77777777" w:rsidR="00D45119" w:rsidRPr="00D45119" w:rsidRDefault="00D45119" w:rsidP="00D45119">
      <w:pPr>
        <w:pStyle w:val="ListParagraph"/>
        <w:numPr>
          <w:ilvl w:val="0"/>
          <w:numId w:val="8"/>
        </w:numPr>
        <w:shd w:val="clear" w:color="auto" w:fill="FFFFFF"/>
        <w:snapToGrid/>
        <w:spacing w:after="0" w:line="240" w:lineRule="auto"/>
        <w:textAlignment w:val="baseline"/>
        <w:rPr>
          <w:rFonts w:eastAsia="Times New Roman"/>
          <w:sz w:val="24"/>
          <w:lang w:eastAsia="en-GB"/>
        </w:rPr>
      </w:pPr>
      <w:r w:rsidRPr="00D45119">
        <w:rPr>
          <w:rFonts w:eastAsia="Times New Roman"/>
          <w:sz w:val="24"/>
          <w:bdr w:val="none" w:sz="0" w:space="0" w:color="auto" w:frame="1"/>
          <w:shd w:val="clear" w:color="auto" w:fill="FFFFFF"/>
          <w:lang w:eastAsia="en-GB"/>
        </w:rPr>
        <w:t>We would suggest parents and carers consider how a deferred/delayed start in Reception Year would impact on their secondary school application process in the future.</w:t>
      </w:r>
    </w:p>
    <w:p w14:paraId="6470C71F" w14:textId="77777777" w:rsidR="00D45119" w:rsidRPr="00D45119" w:rsidRDefault="00D45119" w:rsidP="00D45119">
      <w:pPr>
        <w:pStyle w:val="ListParagraph"/>
        <w:numPr>
          <w:ilvl w:val="0"/>
          <w:numId w:val="8"/>
        </w:numPr>
        <w:shd w:val="clear" w:color="auto" w:fill="FFFFFF"/>
        <w:snapToGrid/>
        <w:spacing w:after="0" w:line="240" w:lineRule="auto"/>
        <w:textAlignment w:val="baseline"/>
        <w:rPr>
          <w:rFonts w:eastAsia="Times New Roman"/>
          <w:sz w:val="24"/>
          <w:lang w:eastAsia="en-GB"/>
        </w:rPr>
      </w:pPr>
      <w:r w:rsidRPr="00D45119">
        <w:rPr>
          <w:rFonts w:eastAsia="Times New Roman"/>
          <w:sz w:val="24"/>
          <w:bdr w:val="none" w:sz="0" w:space="0" w:color="auto" w:frame="1"/>
          <w:shd w:val="clear" w:color="auto" w:fill="FFFFFF"/>
          <w:lang w:eastAsia="en-GB"/>
        </w:rPr>
        <w:t>We are confident that our nurturing and child centred approach will help pupils develop socially, emotionally and educationally alongside pupils in their chronological age group. </w:t>
      </w:r>
      <w:r w:rsidRPr="00D45119">
        <w:rPr>
          <w:rFonts w:eastAsia="Times New Roman"/>
          <w:sz w:val="24"/>
          <w:lang w:eastAsia="en-GB"/>
        </w:rPr>
        <w:t xml:space="preserve"> </w:t>
      </w:r>
    </w:p>
    <w:p w14:paraId="5593D8F0" w14:textId="77777777" w:rsidR="00D45119" w:rsidRPr="00D45119" w:rsidRDefault="00D45119" w:rsidP="00D45119">
      <w:pPr>
        <w:pStyle w:val="ListParagraph"/>
        <w:numPr>
          <w:ilvl w:val="0"/>
          <w:numId w:val="8"/>
        </w:numPr>
        <w:shd w:val="clear" w:color="auto" w:fill="FFFFFF"/>
        <w:snapToGrid/>
        <w:spacing w:after="0" w:line="240" w:lineRule="auto"/>
        <w:textAlignment w:val="baseline"/>
        <w:rPr>
          <w:rFonts w:eastAsia="Times New Roman"/>
          <w:sz w:val="24"/>
          <w:lang w:eastAsia="en-GB"/>
        </w:rPr>
      </w:pPr>
      <w:r w:rsidRPr="00D45119">
        <w:rPr>
          <w:rFonts w:eastAsia="Times New Roman"/>
          <w:sz w:val="24"/>
          <w:lang w:eastAsia="en-GB"/>
        </w:rPr>
        <w:t xml:space="preserve">We would encourage parents and carers to visit Holymead to see first-hand the provision we offer. </w:t>
      </w:r>
    </w:p>
    <w:p w14:paraId="23F63F83" w14:textId="77777777" w:rsidR="00D45119" w:rsidRPr="00D45119" w:rsidRDefault="00D45119" w:rsidP="00D45119">
      <w:pPr>
        <w:pStyle w:val="Default"/>
        <w:numPr>
          <w:ilvl w:val="0"/>
          <w:numId w:val="4"/>
        </w:numPr>
        <w:spacing w:after="22"/>
        <w:rPr>
          <w:rFonts w:ascii="Arial" w:hAnsi="Arial" w:cs="Arial"/>
        </w:rPr>
      </w:pPr>
      <w:r w:rsidRPr="00D45119">
        <w:rPr>
          <w:rFonts w:ascii="Arial" w:hAnsi="Arial" w:cs="Arial"/>
        </w:rPr>
        <w:t xml:space="preserve">The school adheres to the nationally defined academic year </w:t>
      </w:r>
      <w:proofErr w:type="spellStart"/>
      <w:r w:rsidRPr="00D45119">
        <w:rPr>
          <w:rFonts w:ascii="Arial" w:hAnsi="Arial" w:cs="Arial"/>
        </w:rPr>
        <w:t>ie</w:t>
      </w:r>
      <w:proofErr w:type="spellEnd"/>
      <w:r w:rsidRPr="00D45119">
        <w:rPr>
          <w:rFonts w:ascii="Arial" w:hAnsi="Arial" w:cs="Arial"/>
        </w:rPr>
        <w:t xml:space="preserve"> 1</w:t>
      </w:r>
      <w:r w:rsidRPr="00D45119">
        <w:rPr>
          <w:rFonts w:ascii="Arial" w:hAnsi="Arial" w:cs="Arial"/>
          <w:vertAlign w:val="superscript"/>
        </w:rPr>
        <w:t>st</w:t>
      </w:r>
      <w:r w:rsidRPr="00D45119">
        <w:rPr>
          <w:rFonts w:ascii="Arial" w:hAnsi="Arial" w:cs="Arial"/>
        </w:rPr>
        <w:t xml:space="preserve"> September to 31</w:t>
      </w:r>
      <w:r w:rsidRPr="00D45119">
        <w:rPr>
          <w:rFonts w:ascii="Arial" w:hAnsi="Arial" w:cs="Arial"/>
          <w:vertAlign w:val="superscript"/>
        </w:rPr>
        <w:t>st</w:t>
      </w:r>
      <w:r w:rsidRPr="00D45119">
        <w:rPr>
          <w:rFonts w:ascii="Arial" w:hAnsi="Arial" w:cs="Arial"/>
        </w:rPr>
        <w:t xml:space="preserve"> August (inclusive)</w:t>
      </w:r>
    </w:p>
    <w:p w14:paraId="38EF53A4" w14:textId="77777777" w:rsidR="00D45119" w:rsidRPr="00D45119" w:rsidRDefault="00D45119" w:rsidP="00D45119">
      <w:pPr>
        <w:pStyle w:val="Default"/>
        <w:numPr>
          <w:ilvl w:val="0"/>
          <w:numId w:val="5"/>
        </w:numPr>
        <w:spacing w:after="22"/>
        <w:rPr>
          <w:rFonts w:ascii="Arial" w:hAnsi="Arial" w:cs="Arial"/>
        </w:rPr>
      </w:pPr>
      <w:r w:rsidRPr="00D45119">
        <w:rPr>
          <w:rFonts w:ascii="Arial" w:hAnsi="Arial" w:cs="Arial"/>
        </w:rPr>
        <w:t>Our experience shows that all children make progress from their starting point regardless of the month of their birth (there are many children born at the end of the academic year in each year group)</w:t>
      </w:r>
    </w:p>
    <w:p w14:paraId="50688641" w14:textId="77777777" w:rsidR="00D45119" w:rsidRPr="00D45119" w:rsidRDefault="00D45119" w:rsidP="00D45119">
      <w:pPr>
        <w:pStyle w:val="Default"/>
        <w:numPr>
          <w:ilvl w:val="0"/>
          <w:numId w:val="6"/>
        </w:numPr>
        <w:spacing w:after="22"/>
        <w:rPr>
          <w:rFonts w:ascii="Arial" w:hAnsi="Arial" w:cs="Arial"/>
        </w:rPr>
      </w:pPr>
      <w:r w:rsidRPr="00D45119">
        <w:rPr>
          <w:rFonts w:ascii="Arial" w:hAnsi="Arial" w:cs="Arial"/>
        </w:rPr>
        <w:t>In order for the child to remain in the year in which they had been admitted and stay with their friendship group and not have to jump to their chronological year, secondary schools/academies would need to agree to keep the child in their non-chronological year</w:t>
      </w:r>
    </w:p>
    <w:p w14:paraId="54F356FC" w14:textId="77777777" w:rsidR="00D45119" w:rsidRPr="00D45119" w:rsidRDefault="00D45119" w:rsidP="00D45119">
      <w:pPr>
        <w:pStyle w:val="Default"/>
        <w:numPr>
          <w:ilvl w:val="0"/>
          <w:numId w:val="7"/>
        </w:numPr>
        <w:rPr>
          <w:rFonts w:ascii="Arial" w:hAnsi="Arial" w:cs="Arial"/>
        </w:rPr>
      </w:pPr>
      <w:r w:rsidRPr="00D45119">
        <w:rPr>
          <w:rFonts w:ascii="Arial" w:hAnsi="Arial" w:cs="Arial"/>
        </w:rPr>
        <w:t xml:space="preserve">A child out of their chronological year will reach school leaving age the year before their contemporaries and may choose to exercise this right </w:t>
      </w:r>
      <w:proofErr w:type="spellStart"/>
      <w:r w:rsidRPr="00D45119">
        <w:rPr>
          <w:rFonts w:ascii="Arial" w:hAnsi="Arial" w:cs="Arial"/>
        </w:rPr>
        <w:t>ie</w:t>
      </w:r>
      <w:proofErr w:type="spellEnd"/>
      <w:r w:rsidRPr="00D45119">
        <w:rPr>
          <w:rFonts w:ascii="Arial" w:hAnsi="Arial" w:cs="Arial"/>
        </w:rPr>
        <w:t xml:space="preserve"> leave secondary school, before taking any recognised qualifications; for example, before sitting any GCSEs.</w:t>
      </w:r>
    </w:p>
    <w:p w14:paraId="165CE68E" w14:textId="77777777" w:rsidR="00D45119" w:rsidRPr="00D45119" w:rsidRDefault="00D45119" w:rsidP="00D45119">
      <w:pPr>
        <w:pStyle w:val="Default"/>
        <w:rPr>
          <w:rFonts w:ascii="Arial" w:hAnsi="Arial" w:cs="Arial"/>
        </w:rPr>
      </w:pPr>
    </w:p>
    <w:p w14:paraId="1BF8EA5D" w14:textId="77777777" w:rsidR="00D45119" w:rsidRDefault="00D45119">
      <w:pPr>
        <w:snapToGrid/>
        <w:spacing w:after="160" w:line="259" w:lineRule="auto"/>
        <w:rPr>
          <w:rFonts w:eastAsiaTheme="minorHAnsi"/>
          <w:b/>
          <w:sz w:val="32"/>
          <w:szCs w:val="32"/>
          <w:u w:val="single"/>
        </w:rPr>
      </w:pPr>
      <w:r>
        <w:rPr>
          <w:b/>
          <w:sz w:val="32"/>
          <w:szCs w:val="32"/>
          <w:u w:val="single"/>
        </w:rPr>
        <w:br w:type="page"/>
      </w:r>
    </w:p>
    <w:p w14:paraId="0505835F" w14:textId="41B370BD" w:rsidR="00D45119" w:rsidRPr="00D45119" w:rsidRDefault="00D45119" w:rsidP="00D45119">
      <w:pPr>
        <w:pStyle w:val="Default"/>
        <w:rPr>
          <w:rFonts w:ascii="Arial" w:hAnsi="Arial" w:cs="Arial"/>
          <w:b/>
          <w:sz w:val="32"/>
          <w:szCs w:val="32"/>
          <w:u w:val="single"/>
        </w:rPr>
      </w:pPr>
      <w:r w:rsidRPr="00D45119">
        <w:rPr>
          <w:rFonts w:ascii="Arial" w:hAnsi="Arial" w:cs="Arial"/>
          <w:b/>
          <w:sz w:val="32"/>
          <w:szCs w:val="32"/>
          <w:u w:val="single"/>
        </w:rPr>
        <w:lastRenderedPageBreak/>
        <w:t>EYFS Admissions</w:t>
      </w:r>
    </w:p>
    <w:p w14:paraId="3F8D8650" w14:textId="77777777" w:rsidR="00D45119" w:rsidRPr="00D45119" w:rsidRDefault="00D45119" w:rsidP="00D45119">
      <w:pPr>
        <w:pStyle w:val="Default"/>
        <w:rPr>
          <w:rFonts w:ascii="Arial" w:hAnsi="Arial" w:cs="Arial"/>
          <w:b/>
        </w:rPr>
      </w:pPr>
    </w:p>
    <w:p w14:paraId="33668ABF" w14:textId="77777777" w:rsidR="00D45119" w:rsidRPr="00D45119" w:rsidRDefault="00D45119" w:rsidP="00D45119">
      <w:pPr>
        <w:pStyle w:val="Default"/>
        <w:rPr>
          <w:rFonts w:ascii="Arial" w:hAnsi="Arial" w:cs="Arial"/>
          <w:b/>
        </w:rPr>
      </w:pPr>
      <w:r w:rsidRPr="00D45119">
        <w:rPr>
          <w:rFonts w:ascii="Arial" w:hAnsi="Arial" w:cs="Arial"/>
          <w:b/>
        </w:rPr>
        <w:t xml:space="preserve">Ensuring the best start for reception children </w:t>
      </w:r>
    </w:p>
    <w:p w14:paraId="7FE59980" w14:textId="77777777" w:rsidR="00D45119" w:rsidRPr="00D45119" w:rsidRDefault="00D45119" w:rsidP="00D45119">
      <w:pPr>
        <w:pStyle w:val="Default"/>
        <w:rPr>
          <w:rFonts w:ascii="Arial" w:hAnsi="Arial" w:cs="Arial"/>
        </w:rPr>
      </w:pPr>
      <w:r w:rsidRPr="00D45119">
        <w:rPr>
          <w:rFonts w:ascii="Arial" w:hAnsi="Arial" w:cs="Arial"/>
        </w:rPr>
        <w:t xml:space="preserve">The school takes a holistic view of every child. This begins from the moment they start their school career in reception. Our focus is on getting to know each individual (we refer to this as the ‘unique child’). This involves supporting pupils as they settle into routines and develop the skills to access the provision provided. This period of transition into primary school is essential in setting the children up for the rest of their school life. We are conscious this only happens once and of the importance of getting this right. By taking the time to get to know each child individually we know this will help them settle into school quickly and effectively. </w:t>
      </w:r>
    </w:p>
    <w:p w14:paraId="263EB4B8" w14:textId="77777777" w:rsidR="00D45119" w:rsidRPr="00D45119" w:rsidRDefault="00D45119" w:rsidP="00D45119">
      <w:pPr>
        <w:pStyle w:val="Default"/>
        <w:rPr>
          <w:rFonts w:ascii="Arial" w:hAnsi="Arial" w:cs="Arial"/>
        </w:rPr>
      </w:pPr>
    </w:p>
    <w:p w14:paraId="4EA7BC01" w14:textId="77777777" w:rsidR="00D45119" w:rsidRPr="00D45119" w:rsidRDefault="00D45119" w:rsidP="00D45119">
      <w:pPr>
        <w:pStyle w:val="Default"/>
        <w:rPr>
          <w:rFonts w:ascii="Arial" w:hAnsi="Arial" w:cs="Arial"/>
        </w:rPr>
      </w:pPr>
      <w:r w:rsidRPr="00D45119">
        <w:rPr>
          <w:rFonts w:ascii="Arial" w:hAnsi="Arial" w:cs="Arial"/>
        </w:rPr>
        <w:t>For these reasons we employ a staggered start to the reception year. Children will attend school for half days for 2 weeks (sometimes slightly longer depending on the start date for Term 1) before being in school for full days. In some cases where there are special educational needs, school and parents may agree that a longer staggered start to the Reception Year may benefit pupils.</w:t>
      </w:r>
    </w:p>
    <w:p w14:paraId="13E43EF1" w14:textId="77777777" w:rsidR="00D45119" w:rsidRPr="00D45119" w:rsidRDefault="00D45119" w:rsidP="00D45119">
      <w:pPr>
        <w:pStyle w:val="Default"/>
        <w:rPr>
          <w:rFonts w:ascii="Arial" w:hAnsi="Arial" w:cs="Arial"/>
        </w:rPr>
      </w:pPr>
    </w:p>
    <w:p w14:paraId="364F6F74" w14:textId="77777777" w:rsidR="00D45119" w:rsidRPr="00D45119" w:rsidRDefault="00D45119" w:rsidP="00D45119">
      <w:pPr>
        <w:pStyle w:val="Default"/>
        <w:rPr>
          <w:rFonts w:ascii="Arial" w:hAnsi="Arial" w:cs="Arial"/>
        </w:rPr>
      </w:pPr>
      <w:r w:rsidRPr="00D45119">
        <w:rPr>
          <w:rFonts w:ascii="Arial" w:hAnsi="Arial" w:cs="Arial"/>
        </w:rPr>
        <w:t xml:space="preserve">This approach gives children and parents the chance to get used to the school day and means that they feel as comfortable, secure, safe and happy attending school as possible. Our reception teachers are highly trained in identifying each child’s specific needs and there are many opportunities for parents to discuss their child’s progress and welfare throughout each school year. </w:t>
      </w:r>
    </w:p>
    <w:p w14:paraId="20738F0F" w14:textId="77777777" w:rsidR="00D45119" w:rsidRPr="00D45119" w:rsidRDefault="00D45119" w:rsidP="00D45119">
      <w:pPr>
        <w:pStyle w:val="Default"/>
        <w:rPr>
          <w:rFonts w:ascii="Arial" w:hAnsi="Arial" w:cs="Arial"/>
        </w:rPr>
      </w:pPr>
    </w:p>
    <w:p w14:paraId="0C43E4BB" w14:textId="77777777" w:rsidR="00D45119" w:rsidRPr="00D45119" w:rsidRDefault="00D45119" w:rsidP="00D45119">
      <w:pPr>
        <w:pStyle w:val="Default"/>
        <w:rPr>
          <w:rFonts w:ascii="Arial" w:hAnsi="Arial" w:cs="Arial"/>
        </w:rPr>
      </w:pPr>
    </w:p>
    <w:p w14:paraId="23AA88D7" w14:textId="77777777" w:rsidR="00D45119" w:rsidRPr="00D45119" w:rsidRDefault="00D45119" w:rsidP="00D45119">
      <w:pPr>
        <w:autoSpaceDE w:val="0"/>
        <w:autoSpaceDN w:val="0"/>
        <w:adjustRightInd w:val="0"/>
        <w:spacing w:after="0" w:line="240" w:lineRule="auto"/>
        <w:rPr>
          <w:b/>
          <w:bCs/>
          <w:sz w:val="24"/>
        </w:rPr>
      </w:pPr>
    </w:p>
    <w:p w14:paraId="60506EB4" w14:textId="77777777" w:rsidR="00D45119" w:rsidRPr="00D45119" w:rsidRDefault="00D45119" w:rsidP="00D45119">
      <w:pPr>
        <w:autoSpaceDE w:val="0"/>
        <w:autoSpaceDN w:val="0"/>
        <w:adjustRightInd w:val="0"/>
        <w:spacing w:after="0" w:line="240" w:lineRule="auto"/>
        <w:rPr>
          <w:sz w:val="24"/>
        </w:rPr>
      </w:pPr>
      <w:r w:rsidRPr="00D45119">
        <w:rPr>
          <w:b/>
          <w:bCs/>
          <w:sz w:val="24"/>
        </w:rPr>
        <w:t xml:space="preserve">ASSOCIATED POLICIES </w:t>
      </w:r>
    </w:p>
    <w:p w14:paraId="08B3DDFD" w14:textId="77777777" w:rsidR="00D45119" w:rsidRPr="00D45119" w:rsidRDefault="00D45119" w:rsidP="00D45119">
      <w:r w:rsidRPr="00D45119">
        <w:rPr>
          <w:sz w:val="24"/>
        </w:rPr>
        <w:t xml:space="preserve">Bristol Local Authority’s admissions </w:t>
      </w:r>
      <w:hyperlink r:id="rId13" w:history="1">
        <w:r w:rsidRPr="00D45119">
          <w:rPr>
            <w:rStyle w:val="Hyperlink"/>
          </w:rPr>
          <w:t>https://www.bristol.gov.uk/files/documents/5509-bristol-city-council-coordinated-scheme-for-primary-schools-2024-to-2025/file</w:t>
        </w:r>
      </w:hyperlink>
      <w:r w:rsidRPr="00D45119">
        <w:t xml:space="preserve"> </w:t>
      </w:r>
    </w:p>
    <w:p w14:paraId="7757EA47" w14:textId="77777777" w:rsidR="00D45119" w:rsidRPr="00D45119" w:rsidRDefault="00D45119" w:rsidP="00D45119">
      <w:pPr>
        <w:rPr>
          <w:sz w:val="24"/>
        </w:rPr>
      </w:pPr>
      <w:r w:rsidRPr="00D45119">
        <w:rPr>
          <w:sz w:val="24"/>
        </w:rPr>
        <w:t xml:space="preserve">Department for Education: Advice on the admission of summer born children. </w:t>
      </w:r>
    </w:p>
    <w:p w14:paraId="02C3AEEA" w14:textId="77777777" w:rsidR="00D45119" w:rsidRPr="00D45119" w:rsidRDefault="009954BD" w:rsidP="00D45119">
      <w:pPr>
        <w:rPr>
          <w:sz w:val="24"/>
        </w:rPr>
      </w:pPr>
      <w:hyperlink r:id="rId14" w:history="1">
        <w:r w:rsidR="00D45119" w:rsidRPr="00D45119">
          <w:rPr>
            <w:rStyle w:val="Hyperlink"/>
            <w:sz w:val="24"/>
          </w:rPr>
          <w:t>https://www.gov.uk/government/publications/summer-born-children-school-admission/admission-of-summer-born-children-advice-for-local-authorities-and-school-admission-authorities</w:t>
        </w:r>
      </w:hyperlink>
      <w:r w:rsidR="00D45119" w:rsidRPr="00D45119">
        <w:rPr>
          <w:sz w:val="24"/>
        </w:rPr>
        <w:t xml:space="preserve"> </w:t>
      </w:r>
    </w:p>
    <w:p w14:paraId="281A0A12" w14:textId="77777777" w:rsidR="00D45119" w:rsidRPr="00D45119" w:rsidRDefault="00D45119" w:rsidP="00D45119">
      <w:pPr>
        <w:rPr>
          <w:sz w:val="24"/>
        </w:rPr>
      </w:pPr>
      <w:r w:rsidRPr="00D45119">
        <w:rPr>
          <w:sz w:val="24"/>
        </w:rPr>
        <w:t>October 2025</w:t>
      </w:r>
    </w:p>
    <w:p w14:paraId="0A011DD3" w14:textId="77777777" w:rsidR="00D45119" w:rsidRPr="00D45119" w:rsidRDefault="00D45119" w:rsidP="00D45119">
      <w:pPr>
        <w:pStyle w:val="Default"/>
        <w:rPr>
          <w:rFonts w:ascii="Arial" w:hAnsi="Arial" w:cs="Arial"/>
          <w:b/>
          <w:bCs/>
        </w:rPr>
      </w:pPr>
    </w:p>
    <w:p w14:paraId="67E1E47E" w14:textId="77777777" w:rsidR="00D45119" w:rsidRPr="00D45119" w:rsidRDefault="00D45119" w:rsidP="00D45119">
      <w:pPr>
        <w:autoSpaceDE w:val="0"/>
        <w:autoSpaceDN w:val="0"/>
        <w:adjustRightInd w:val="0"/>
        <w:spacing w:after="0" w:line="240" w:lineRule="auto"/>
        <w:jc w:val="both"/>
        <w:rPr>
          <w:sz w:val="24"/>
        </w:rPr>
      </w:pPr>
    </w:p>
    <w:p w14:paraId="566706CF" w14:textId="3A6DACD2" w:rsidR="00DE6C79" w:rsidRPr="00D45119" w:rsidRDefault="00DE6C79" w:rsidP="00DE6C79">
      <w:bookmarkStart w:id="3" w:name="_Toc162444682"/>
      <w:bookmarkEnd w:id="2"/>
    </w:p>
    <w:p w14:paraId="247F4177" w14:textId="7EB644D7" w:rsidR="0091043A" w:rsidRPr="00D45119" w:rsidRDefault="0091043A">
      <w:pPr>
        <w:snapToGrid/>
        <w:spacing w:after="160" w:line="259" w:lineRule="auto"/>
        <w:rPr>
          <w:b/>
          <w:caps/>
          <w:sz w:val="28"/>
          <w:szCs w:val="28"/>
        </w:rPr>
      </w:pPr>
    </w:p>
    <w:p w14:paraId="402390F8" w14:textId="58C9193E" w:rsidR="00EF14B2" w:rsidRPr="00D45119" w:rsidRDefault="00AB084D" w:rsidP="00DE6C79">
      <w:pPr>
        <w:pStyle w:val="Heading1"/>
      </w:pPr>
      <w:bookmarkStart w:id="4" w:name="_Toc164176515"/>
      <w:bookmarkEnd w:id="3"/>
      <w:r>
        <w:lastRenderedPageBreak/>
        <w:t>ADMISSIONS</w:t>
      </w:r>
      <w:r w:rsidR="00EF14B2" w:rsidRPr="00D45119">
        <w:t xml:space="preserve"> </w:t>
      </w:r>
      <w:r w:rsidR="00FA77F2" w:rsidRPr="00D45119">
        <w:t>POLICY</w:t>
      </w:r>
      <w:r w:rsidR="00DE6C79" w:rsidRPr="00D45119">
        <w:t xml:space="preserve"> information</w:t>
      </w:r>
      <w:bookmarkEnd w:id="4"/>
    </w:p>
    <w:p w14:paraId="2F7D49D2" w14:textId="57C2C14D" w:rsidR="00EF14B2" w:rsidRPr="00D45119" w:rsidRDefault="00EF14B2" w:rsidP="003A6A63">
      <w:pPr>
        <w:tabs>
          <w:tab w:val="left" w:pos="4678"/>
        </w:tabs>
      </w:pPr>
      <w:r w:rsidRPr="00D45119">
        <w:t>This Policy was issued for implementation on:</w:t>
      </w:r>
      <w:r w:rsidRPr="00D45119">
        <w:tab/>
      </w:r>
      <w:r w:rsidR="00AB084D">
        <w:t>OCTOBER 2025</w:t>
      </w:r>
    </w:p>
    <w:p w14:paraId="7485BAF4" w14:textId="2ED956CD" w:rsidR="00EF14B2" w:rsidRPr="00D45119" w:rsidRDefault="00EF14B2" w:rsidP="003A6A63">
      <w:pPr>
        <w:tabs>
          <w:tab w:val="left" w:pos="4678"/>
        </w:tabs>
      </w:pPr>
      <w:r w:rsidRPr="00D45119">
        <w:t>The policy will be reviewed:</w:t>
      </w:r>
      <w:r w:rsidRPr="00D45119">
        <w:tab/>
      </w:r>
      <w:r w:rsidR="00AB084D">
        <w:t>OCTOBER 2026</w:t>
      </w:r>
    </w:p>
    <w:p w14:paraId="49620F49" w14:textId="0F9032BC" w:rsidR="00EF14B2" w:rsidRPr="00D45119" w:rsidRDefault="00EF14B2" w:rsidP="003A6A63">
      <w:pPr>
        <w:tabs>
          <w:tab w:val="left" w:pos="4678"/>
        </w:tabs>
      </w:pPr>
      <w:r w:rsidRPr="00D45119">
        <w:t xml:space="preserve">Reviewed by </w:t>
      </w:r>
      <w:r w:rsidR="00AB084D">
        <w:t>A JONES</w:t>
      </w:r>
      <w:r w:rsidRPr="00D45119">
        <w:tab/>
      </w:r>
      <w:r w:rsidR="00AB084D">
        <w:t>OCTOBER 2025</w:t>
      </w:r>
    </w:p>
    <w:p w14:paraId="51F14BE5" w14:textId="4E95D729" w:rsidR="00EF14B2" w:rsidRPr="00D45119" w:rsidRDefault="00EF14B2" w:rsidP="003A6A63">
      <w:pPr>
        <w:tabs>
          <w:tab w:val="left" w:pos="4678"/>
        </w:tabs>
      </w:pPr>
      <w:r w:rsidRPr="00D45119">
        <w:t>This policy will be renewed:</w:t>
      </w:r>
      <w:r w:rsidRPr="00D45119">
        <w:tab/>
      </w:r>
      <w:r w:rsidR="00AB084D">
        <w:t>OCTOBER 2026</w:t>
      </w:r>
    </w:p>
    <w:p w14:paraId="36C4834B" w14:textId="0443DBC4" w:rsidR="003C6BAD" w:rsidRPr="00D45119" w:rsidRDefault="003C6BAD" w:rsidP="003A6A63">
      <w:pPr>
        <w:tabs>
          <w:tab w:val="left" w:pos="4678"/>
        </w:tabs>
      </w:pPr>
    </w:p>
    <w:p w14:paraId="3A52AA5F" w14:textId="105ED2E2" w:rsidR="003C6BAD" w:rsidRPr="00D45119" w:rsidRDefault="003C6BAD" w:rsidP="003A6A63">
      <w:pPr>
        <w:tabs>
          <w:tab w:val="left" w:pos="4678"/>
        </w:tabs>
      </w:pPr>
    </w:p>
    <w:p w14:paraId="20CCEFCF" w14:textId="7118AB84" w:rsidR="003C6BAD" w:rsidRPr="00D45119" w:rsidRDefault="003C6BAD" w:rsidP="003A6A63">
      <w:pPr>
        <w:tabs>
          <w:tab w:val="left" w:pos="4678"/>
        </w:tabs>
      </w:pPr>
    </w:p>
    <w:p w14:paraId="5A78E68E" w14:textId="6B31BC4F" w:rsidR="003C6BAD" w:rsidRPr="00D45119" w:rsidRDefault="003C6BAD" w:rsidP="003A6A63">
      <w:pPr>
        <w:tabs>
          <w:tab w:val="left" w:pos="4678"/>
        </w:tabs>
      </w:pPr>
    </w:p>
    <w:p w14:paraId="6E122406" w14:textId="48FCE7CD" w:rsidR="003C6BAD" w:rsidRPr="00D45119" w:rsidRDefault="003C6BAD" w:rsidP="003A6A63">
      <w:pPr>
        <w:tabs>
          <w:tab w:val="left" w:pos="4678"/>
        </w:tabs>
      </w:pPr>
    </w:p>
    <w:p w14:paraId="2955736C" w14:textId="4E39C8CE" w:rsidR="003C6BAD" w:rsidRPr="00D45119" w:rsidRDefault="003C6BAD" w:rsidP="003A6A63">
      <w:pPr>
        <w:tabs>
          <w:tab w:val="left" w:pos="4678"/>
        </w:tabs>
      </w:pPr>
    </w:p>
    <w:p w14:paraId="19D9671F" w14:textId="4455D366" w:rsidR="003C6BAD" w:rsidRPr="00D45119" w:rsidRDefault="003C6BAD" w:rsidP="003A6A63">
      <w:pPr>
        <w:tabs>
          <w:tab w:val="left" w:pos="4678"/>
        </w:tabs>
      </w:pPr>
    </w:p>
    <w:p w14:paraId="2B9BC04E" w14:textId="77777777" w:rsidR="003C6BAD" w:rsidRPr="00D45119" w:rsidRDefault="003C6BAD" w:rsidP="003A6A63">
      <w:pPr>
        <w:tabs>
          <w:tab w:val="left" w:pos="4678"/>
        </w:tabs>
        <w:rPr>
          <w:rFonts w:eastAsia="Gill Sans"/>
          <w:sz w:val="24"/>
        </w:rPr>
      </w:pPr>
    </w:p>
    <w:p w14:paraId="557AA033" w14:textId="13654956" w:rsidR="003C6BAD" w:rsidRPr="00D45119" w:rsidRDefault="003C6BAD" w:rsidP="00971D02">
      <w:pPr>
        <w:rPr>
          <w:sz w:val="27"/>
          <w:szCs w:val="27"/>
        </w:rPr>
      </w:pPr>
      <w:r w:rsidRPr="00D45119">
        <w:rPr>
          <w:noProof/>
          <w:lang w:eastAsia="en-GB"/>
        </w:rPr>
        <w:drawing>
          <wp:anchor distT="0" distB="0" distL="114300" distR="114300" simplePos="0" relativeHeight="251744256" behindDoc="0" locked="0" layoutInCell="1" allowOverlap="1" wp14:anchorId="30F96B01" wp14:editId="0168B64C">
            <wp:simplePos x="0" y="0"/>
            <wp:positionH relativeFrom="column">
              <wp:posOffset>2568575</wp:posOffset>
            </wp:positionH>
            <wp:positionV relativeFrom="paragraph">
              <wp:posOffset>321310</wp:posOffset>
            </wp:positionV>
            <wp:extent cx="1021080" cy="995119"/>
            <wp:effectExtent l="0" t="0" r="7620" b="0"/>
            <wp:wrapNone/>
            <wp:docPr id="1378009626" name="Picture 1" descr="Image result for unicef gold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ef gold rights respecting school"/>
                    <pic:cNvPicPr>
                      <a:picLocks noRot="1" noChangeAspect="1" noEditPoints="1" noChangeArrowheads="1" noChangeShapeType="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1080" cy="9951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C48A00" w14:textId="137F3D74" w:rsidR="003C6BAD" w:rsidRPr="00D45119" w:rsidRDefault="003C6BAD" w:rsidP="00971D02">
      <w:pPr>
        <w:rPr>
          <w:sz w:val="27"/>
          <w:szCs w:val="27"/>
        </w:rPr>
      </w:pPr>
    </w:p>
    <w:p w14:paraId="20D68B9B" w14:textId="77777777" w:rsidR="003C6BAD" w:rsidRPr="00D45119" w:rsidRDefault="003C6BAD" w:rsidP="00971D02">
      <w:pPr>
        <w:rPr>
          <w:sz w:val="27"/>
          <w:szCs w:val="27"/>
        </w:rPr>
      </w:pPr>
    </w:p>
    <w:p w14:paraId="2FA6161E" w14:textId="77777777" w:rsidR="003C6BAD" w:rsidRPr="00D45119" w:rsidRDefault="003C6BAD" w:rsidP="00971D02">
      <w:pPr>
        <w:rPr>
          <w:sz w:val="27"/>
          <w:szCs w:val="27"/>
        </w:rPr>
      </w:pPr>
    </w:p>
    <w:p w14:paraId="557637CA" w14:textId="61B674A7" w:rsidR="004445BA" w:rsidRPr="00D45119" w:rsidRDefault="003C6BAD" w:rsidP="00971D02">
      <w:r w:rsidRPr="00D45119">
        <w:rPr>
          <w:sz w:val="27"/>
          <w:szCs w:val="27"/>
        </w:rPr>
        <w:t>Article 29 - Education must develop every child’s personality, talents and abilities to the full. It must encourage the child’s respect for human rights, as well as respect for their parents, their own and other cultures, and the environment.</w:t>
      </w:r>
    </w:p>
    <w:sectPr w:rsidR="004445BA" w:rsidRPr="00D45119" w:rsidSect="004E577F">
      <w:headerReference w:type="default" r:id="rId16"/>
      <w:pgSz w:w="11906" w:h="16838"/>
      <w:pgMar w:top="2665" w:right="991" w:bottom="1888" w:left="851" w:header="708" w:footer="5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E2A70" w14:textId="77777777" w:rsidR="00AD6102" w:rsidRDefault="00AD6102" w:rsidP="005455F5">
      <w:r>
        <w:separator/>
      </w:r>
    </w:p>
  </w:endnote>
  <w:endnote w:type="continuationSeparator" w:id="0">
    <w:p w14:paraId="5D056252" w14:textId="77777777" w:rsidR="00AD6102" w:rsidRDefault="00AD6102" w:rsidP="00545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w:charset w:val="B1"/>
    <w:family w:val="swiss"/>
    <w:pitch w:val="variable"/>
    <w:sig w:usb0="80000A67" w:usb1="00000000" w:usb2="00000000" w:usb3="00000000" w:csb0="000001F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594C7" w14:textId="77777777" w:rsidR="00AD6102" w:rsidRDefault="00AD6102" w:rsidP="005455F5">
      <w:r>
        <w:separator/>
      </w:r>
    </w:p>
  </w:footnote>
  <w:footnote w:type="continuationSeparator" w:id="0">
    <w:p w14:paraId="6315BB2F" w14:textId="77777777" w:rsidR="00AD6102" w:rsidRDefault="00AD6102" w:rsidP="00545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5CC17" w14:textId="1D51145A" w:rsidR="006C7E16" w:rsidRPr="00075E44" w:rsidRDefault="002931CB" w:rsidP="002931CB">
    <w:pPr>
      <w:pStyle w:val="Header"/>
      <w:jc w:val="center"/>
    </w:pPr>
    <w:r>
      <w:rPr>
        <w:noProof/>
        <w:lang w:eastAsia="en-GB"/>
      </w:rPr>
      <w:drawing>
        <wp:inline distT="0" distB="0" distL="0" distR="0" wp14:anchorId="4A86736C" wp14:editId="2306CEF4">
          <wp:extent cx="1743526" cy="988828"/>
          <wp:effectExtent l="0" t="0" r="0" b="1905"/>
          <wp:docPr id="995542957" name="Picture 995542957" descr="A logo with text and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29913" name="Picture 1" descr="A logo with text and green leaves&#10;&#10;Description automatically generated"/>
                  <pic:cNvPicPr/>
                </pic:nvPicPr>
                <pic:blipFill rotWithShape="1">
                  <a:blip r:embed="rId1">
                    <a:extLst>
                      <a:ext uri="{28A0092B-C50C-407E-A947-70E740481C1C}">
                        <a14:useLocalDpi xmlns:a14="http://schemas.microsoft.com/office/drawing/2010/main" val="0"/>
                      </a:ext>
                    </a:extLst>
                  </a:blip>
                  <a:srcRect b="12418"/>
                  <a:stretch/>
                </pic:blipFill>
                <pic:spPr bwMode="auto">
                  <a:xfrm>
                    <a:off x="0" y="0"/>
                    <a:ext cx="1743526" cy="98882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F0DA5"/>
    <w:multiLevelType w:val="hybridMultilevel"/>
    <w:tmpl w:val="93BAA9BC"/>
    <w:lvl w:ilvl="0" w:tplc="2CECB506">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28408E"/>
    <w:multiLevelType w:val="hybridMultilevel"/>
    <w:tmpl w:val="949E1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C5A69"/>
    <w:multiLevelType w:val="hybridMultilevel"/>
    <w:tmpl w:val="6F522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F5BA4"/>
    <w:multiLevelType w:val="hybridMultilevel"/>
    <w:tmpl w:val="F692F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D29DA"/>
    <w:multiLevelType w:val="hybridMultilevel"/>
    <w:tmpl w:val="98EAA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5C58C0"/>
    <w:multiLevelType w:val="hybridMultilevel"/>
    <w:tmpl w:val="9552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4170B"/>
    <w:multiLevelType w:val="hybridMultilevel"/>
    <w:tmpl w:val="61D6B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341BFC"/>
    <w:multiLevelType w:val="hybridMultilevel"/>
    <w:tmpl w:val="A7C0F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282E43"/>
    <w:multiLevelType w:val="hybridMultilevel"/>
    <w:tmpl w:val="0AB2D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6"/>
  </w:num>
  <w:num w:numId="5">
    <w:abstractNumId w:val="1"/>
  </w:num>
  <w:num w:numId="6">
    <w:abstractNumId w:val="4"/>
  </w:num>
  <w:num w:numId="7">
    <w:abstractNumId w:val="7"/>
  </w:num>
  <w:num w:numId="8">
    <w:abstractNumId w:val="3"/>
  </w:num>
  <w:num w:numId="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C9F"/>
    <w:rsid w:val="00001A24"/>
    <w:rsid w:val="0001175C"/>
    <w:rsid w:val="000225D8"/>
    <w:rsid w:val="000226BC"/>
    <w:rsid w:val="00037A75"/>
    <w:rsid w:val="0004032A"/>
    <w:rsid w:val="00040EB8"/>
    <w:rsid w:val="00050A29"/>
    <w:rsid w:val="0006444E"/>
    <w:rsid w:val="00067C15"/>
    <w:rsid w:val="00070180"/>
    <w:rsid w:val="00075E44"/>
    <w:rsid w:val="000776E2"/>
    <w:rsid w:val="00094721"/>
    <w:rsid w:val="000A117F"/>
    <w:rsid w:val="000B5C9F"/>
    <w:rsid w:val="000D0325"/>
    <w:rsid w:val="000D68F1"/>
    <w:rsid w:val="000F3BFF"/>
    <w:rsid w:val="00100045"/>
    <w:rsid w:val="00104617"/>
    <w:rsid w:val="00111267"/>
    <w:rsid w:val="00123CB4"/>
    <w:rsid w:val="0012616B"/>
    <w:rsid w:val="0013128B"/>
    <w:rsid w:val="001515F5"/>
    <w:rsid w:val="00156615"/>
    <w:rsid w:val="00160D4A"/>
    <w:rsid w:val="001611CC"/>
    <w:rsid w:val="00165CAF"/>
    <w:rsid w:val="00166B0B"/>
    <w:rsid w:val="00170444"/>
    <w:rsid w:val="0017234C"/>
    <w:rsid w:val="00174AEA"/>
    <w:rsid w:val="00180F9B"/>
    <w:rsid w:val="00184058"/>
    <w:rsid w:val="00187F94"/>
    <w:rsid w:val="00191A83"/>
    <w:rsid w:val="001A4FE9"/>
    <w:rsid w:val="001B5CD3"/>
    <w:rsid w:val="001B6C8C"/>
    <w:rsid w:val="001B7B2A"/>
    <w:rsid w:val="001C393B"/>
    <w:rsid w:val="001D4D11"/>
    <w:rsid w:val="001D58E7"/>
    <w:rsid w:val="001D5AA2"/>
    <w:rsid w:val="001E5F66"/>
    <w:rsid w:val="001F0DC7"/>
    <w:rsid w:val="001F3204"/>
    <w:rsid w:val="001F49DB"/>
    <w:rsid w:val="00204682"/>
    <w:rsid w:val="00206590"/>
    <w:rsid w:val="00206D49"/>
    <w:rsid w:val="002140C7"/>
    <w:rsid w:val="00214189"/>
    <w:rsid w:val="00216406"/>
    <w:rsid w:val="00216BFD"/>
    <w:rsid w:val="00222B8B"/>
    <w:rsid w:val="0022333F"/>
    <w:rsid w:val="0023714E"/>
    <w:rsid w:val="0023734F"/>
    <w:rsid w:val="00252015"/>
    <w:rsid w:val="00252ADA"/>
    <w:rsid w:val="00254D98"/>
    <w:rsid w:val="00261D7A"/>
    <w:rsid w:val="002714B3"/>
    <w:rsid w:val="00275ABC"/>
    <w:rsid w:val="00284891"/>
    <w:rsid w:val="00291788"/>
    <w:rsid w:val="00291867"/>
    <w:rsid w:val="00293039"/>
    <w:rsid w:val="002931CB"/>
    <w:rsid w:val="00296AB8"/>
    <w:rsid w:val="002A0996"/>
    <w:rsid w:val="002A2ECC"/>
    <w:rsid w:val="002A5C7B"/>
    <w:rsid w:val="002A632C"/>
    <w:rsid w:val="002A726E"/>
    <w:rsid w:val="002A770F"/>
    <w:rsid w:val="002A791D"/>
    <w:rsid w:val="002B2080"/>
    <w:rsid w:val="002B7C07"/>
    <w:rsid w:val="002C2594"/>
    <w:rsid w:val="002C7EAA"/>
    <w:rsid w:val="002D196C"/>
    <w:rsid w:val="002D1CA0"/>
    <w:rsid w:val="002D6ADA"/>
    <w:rsid w:val="002D6B31"/>
    <w:rsid w:val="002D7661"/>
    <w:rsid w:val="002E1B25"/>
    <w:rsid w:val="00302538"/>
    <w:rsid w:val="00310D8E"/>
    <w:rsid w:val="00322568"/>
    <w:rsid w:val="00330404"/>
    <w:rsid w:val="00341203"/>
    <w:rsid w:val="003448BC"/>
    <w:rsid w:val="00346294"/>
    <w:rsid w:val="00351863"/>
    <w:rsid w:val="00352914"/>
    <w:rsid w:val="0035418E"/>
    <w:rsid w:val="003604E5"/>
    <w:rsid w:val="00361B4D"/>
    <w:rsid w:val="0036219B"/>
    <w:rsid w:val="00363EE9"/>
    <w:rsid w:val="003668BB"/>
    <w:rsid w:val="00373195"/>
    <w:rsid w:val="00373889"/>
    <w:rsid w:val="00383B75"/>
    <w:rsid w:val="003A2CE2"/>
    <w:rsid w:val="003A5A76"/>
    <w:rsid w:val="003A6A63"/>
    <w:rsid w:val="003A7AB8"/>
    <w:rsid w:val="003B2E1E"/>
    <w:rsid w:val="003B733A"/>
    <w:rsid w:val="003C1FA2"/>
    <w:rsid w:val="003C50F3"/>
    <w:rsid w:val="003C576B"/>
    <w:rsid w:val="003C6BAD"/>
    <w:rsid w:val="003D00D5"/>
    <w:rsid w:val="003D53E8"/>
    <w:rsid w:val="003F03DB"/>
    <w:rsid w:val="003F2605"/>
    <w:rsid w:val="003F3FD1"/>
    <w:rsid w:val="003F7386"/>
    <w:rsid w:val="003F7E15"/>
    <w:rsid w:val="004024EF"/>
    <w:rsid w:val="004126E6"/>
    <w:rsid w:val="00431217"/>
    <w:rsid w:val="004445BA"/>
    <w:rsid w:val="004544C3"/>
    <w:rsid w:val="00454CD9"/>
    <w:rsid w:val="00454F90"/>
    <w:rsid w:val="00463F8B"/>
    <w:rsid w:val="004707BA"/>
    <w:rsid w:val="00481A0D"/>
    <w:rsid w:val="00481B82"/>
    <w:rsid w:val="00486EDD"/>
    <w:rsid w:val="004A4CC5"/>
    <w:rsid w:val="004B152E"/>
    <w:rsid w:val="004B2F87"/>
    <w:rsid w:val="004C112D"/>
    <w:rsid w:val="004C13B8"/>
    <w:rsid w:val="004D7554"/>
    <w:rsid w:val="004E577F"/>
    <w:rsid w:val="004E6765"/>
    <w:rsid w:val="004F1A0E"/>
    <w:rsid w:val="004F2ED5"/>
    <w:rsid w:val="00506B9F"/>
    <w:rsid w:val="00511875"/>
    <w:rsid w:val="00511A12"/>
    <w:rsid w:val="005166B3"/>
    <w:rsid w:val="00522DB2"/>
    <w:rsid w:val="005236DE"/>
    <w:rsid w:val="00526CBA"/>
    <w:rsid w:val="00530A87"/>
    <w:rsid w:val="0054288B"/>
    <w:rsid w:val="005439BA"/>
    <w:rsid w:val="005455F5"/>
    <w:rsid w:val="005518AC"/>
    <w:rsid w:val="005526F9"/>
    <w:rsid w:val="005640C7"/>
    <w:rsid w:val="00575E99"/>
    <w:rsid w:val="00580F61"/>
    <w:rsid w:val="00586D32"/>
    <w:rsid w:val="005928DD"/>
    <w:rsid w:val="005A4028"/>
    <w:rsid w:val="005A66DF"/>
    <w:rsid w:val="005A7875"/>
    <w:rsid w:val="005B586A"/>
    <w:rsid w:val="005B6DF1"/>
    <w:rsid w:val="005D57AC"/>
    <w:rsid w:val="005D66B9"/>
    <w:rsid w:val="005E06DA"/>
    <w:rsid w:val="0060143F"/>
    <w:rsid w:val="0060191C"/>
    <w:rsid w:val="00611C39"/>
    <w:rsid w:val="0061221D"/>
    <w:rsid w:val="00612910"/>
    <w:rsid w:val="00620DA9"/>
    <w:rsid w:val="00621A39"/>
    <w:rsid w:val="00623D48"/>
    <w:rsid w:val="006319E2"/>
    <w:rsid w:val="006346A2"/>
    <w:rsid w:val="006475CC"/>
    <w:rsid w:val="00656C91"/>
    <w:rsid w:val="0066059E"/>
    <w:rsid w:val="00661D38"/>
    <w:rsid w:val="006653E9"/>
    <w:rsid w:val="0066575D"/>
    <w:rsid w:val="00671DBE"/>
    <w:rsid w:val="006821F4"/>
    <w:rsid w:val="00683995"/>
    <w:rsid w:val="00691365"/>
    <w:rsid w:val="00692C58"/>
    <w:rsid w:val="00697045"/>
    <w:rsid w:val="00697F94"/>
    <w:rsid w:val="006A2E68"/>
    <w:rsid w:val="006C7E16"/>
    <w:rsid w:val="006D6EF3"/>
    <w:rsid w:val="006E6D9F"/>
    <w:rsid w:val="006F495F"/>
    <w:rsid w:val="0070312A"/>
    <w:rsid w:val="00710376"/>
    <w:rsid w:val="00711EDA"/>
    <w:rsid w:val="007130AD"/>
    <w:rsid w:val="0071338D"/>
    <w:rsid w:val="007144A4"/>
    <w:rsid w:val="0071674B"/>
    <w:rsid w:val="00716EBF"/>
    <w:rsid w:val="00733FE3"/>
    <w:rsid w:val="00737173"/>
    <w:rsid w:val="00742531"/>
    <w:rsid w:val="00745FB6"/>
    <w:rsid w:val="00746300"/>
    <w:rsid w:val="00755B5D"/>
    <w:rsid w:val="007560F9"/>
    <w:rsid w:val="00762C0E"/>
    <w:rsid w:val="00771F92"/>
    <w:rsid w:val="007735D5"/>
    <w:rsid w:val="00783EA6"/>
    <w:rsid w:val="0078494B"/>
    <w:rsid w:val="00791559"/>
    <w:rsid w:val="007A08E6"/>
    <w:rsid w:val="007A235B"/>
    <w:rsid w:val="007B17A8"/>
    <w:rsid w:val="007C0F59"/>
    <w:rsid w:val="007D20D2"/>
    <w:rsid w:val="007D397C"/>
    <w:rsid w:val="007D4835"/>
    <w:rsid w:val="007D52EA"/>
    <w:rsid w:val="007E0E5C"/>
    <w:rsid w:val="007E3E5C"/>
    <w:rsid w:val="007E4237"/>
    <w:rsid w:val="007E5508"/>
    <w:rsid w:val="007F0803"/>
    <w:rsid w:val="00810BE5"/>
    <w:rsid w:val="00815C9C"/>
    <w:rsid w:val="00817FF4"/>
    <w:rsid w:val="00824B54"/>
    <w:rsid w:val="00826849"/>
    <w:rsid w:val="00833596"/>
    <w:rsid w:val="00842375"/>
    <w:rsid w:val="00843F9E"/>
    <w:rsid w:val="00851418"/>
    <w:rsid w:val="00853D27"/>
    <w:rsid w:val="00853E3F"/>
    <w:rsid w:val="00862848"/>
    <w:rsid w:val="008667AE"/>
    <w:rsid w:val="008846ED"/>
    <w:rsid w:val="008934AD"/>
    <w:rsid w:val="00893940"/>
    <w:rsid w:val="008A1B42"/>
    <w:rsid w:val="008B4536"/>
    <w:rsid w:val="008E0D56"/>
    <w:rsid w:val="008F50E0"/>
    <w:rsid w:val="00905312"/>
    <w:rsid w:val="0091043A"/>
    <w:rsid w:val="00916551"/>
    <w:rsid w:val="00924FF0"/>
    <w:rsid w:val="00927408"/>
    <w:rsid w:val="00936DAE"/>
    <w:rsid w:val="0094570A"/>
    <w:rsid w:val="00947133"/>
    <w:rsid w:val="00954939"/>
    <w:rsid w:val="00960988"/>
    <w:rsid w:val="00961CC9"/>
    <w:rsid w:val="009700E5"/>
    <w:rsid w:val="00971D02"/>
    <w:rsid w:val="00971E12"/>
    <w:rsid w:val="0097735E"/>
    <w:rsid w:val="009845D7"/>
    <w:rsid w:val="009954BD"/>
    <w:rsid w:val="00997431"/>
    <w:rsid w:val="009977AA"/>
    <w:rsid w:val="00997F1B"/>
    <w:rsid w:val="009C1D56"/>
    <w:rsid w:val="009D5F83"/>
    <w:rsid w:val="009D71C8"/>
    <w:rsid w:val="009E5244"/>
    <w:rsid w:val="009E6011"/>
    <w:rsid w:val="009E7E3E"/>
    <w:rsid w:val="009F5F3C"/>
    <w:rsid w:val="00A04A47"/>
    <w:rsid w:val="00A1462B"/>
    <w:rsid w:val="00A311EB"/>
    <w:rsid w:val="00A42DE4"/>
    <w:rsid w:val="00A43EBC"/>
    <w:rsid w:val="00A450FB"/>
    <w:rsid w:val="00A51DD0"/>
    <w:rsid w:val="00A62C1E"/>
    <w:rsid w:val="00A706F2"/>
    <w:rsid w:val="00A710C4"/>
    <w:rsid w:val="00A7374D"/>
    <w:rsid w:val="00A853FB"/>
    <w:rsid w:val="00AA3D2D"/>
    <w:rsid w:val="00AB084D"/>
    <w:rsid w:val="00AD6102"/>
    <w:rsid w:val="00AE0F53"/>
    <w:rsid w:val="00AE321B"/>
    <w:rsid w:val="00AE4C8A"/>
    <w:rsid w:val="00AE6612"/>
    <w:rsid w:val="00AF0A9D"/>
    <w:rsid w:val="00AF122D"/>
    <w:rsid w:val="00B0164C"/>
    <w:rsid w:val="00B01C59"/>
    <w:rsid w:val="00B10F3E"/>
    <w:rsid w:val="00B14366"/>
    <w:rsid w:val="00B160CF"/>
    <w:rsid w:val="00B164AD"/>
    <w:rsid w:val="00B23FCE"/>
    <w:rsid w:val="00B406EA"/>
    <w:rsid w:val="00B467DE"/>
    <w:rsid w:val="00B47214"/>
    <w:rsid w:val="00B47962"/>
    <w:rsid w:val="00B57BB2"/>
    <w:rsid w:val="00B60FDA"/>
    <w:rsid w:val="00B64152"/>
    <w:rsid w:val="00B64EF7"/>
    <w:rsid w:val="00B73331"/>
    <w:rsid w:val="00BA411B"/>
    <w:rsid w:val="00BA4EC6"/>
    <w:rsid w:val="00BB1E5F"/>
    <w:rsid w:val="00BD5186"/>
    <w:rsid w:val="00BE3A6D"/>
    <w:rsid w:val="00BE3EC8"/>
    <w:rsid w:val="00BE5476"/>
    <w:rsid w:val="00BE599B"/>
    <w:rsid w:val="00BE6636"/>
    <w:rsid w:val="00BF6AC6"/>
    <w:rsid w:val="00C06730"/>
    <w:rsid w:val="00C21C7C"/>
    <w:rsid w:val="00C321BF"/>
    <w:rsid w:val="00C32545"/>
    <w:rsid w:val="00C354EE"/>
    <w:rsid w:val="00C4204D"/>
    <w:rsid w:val="00C43855"/>
    <w:rsid w:val="00C471C4"/>
    <w:rsid w:val="00C53DB7"/>
    <w:rsid w:val="00C57D6D"/>
    <w:rsid w:val="00C70370"/>
    <w:rsid w:val="00C74097"/>
    <w:rsid w:val="00C838A7"/>
    <w:rsid w:val="00C83978"/>
    <w:rsid w:val="00C8750B"/>
    <w:rsid w:val="00C93171"/>
    <w:rsid w:val="00CA3B35"/>
    <w:rsid w:val="00CA6E7B"/>
    <w:rsid w:val="00CA71FC"/>
    <w:rsid w:val="00CD0ABE"/>
    <w:rsid w:val="00CD2FE8"/>
    <w:rsid w:val="00CE2954"/>
    <w:rsid w:val="00CF3410"/>
    <w:rsid w:val="00D021E9"/>
    <w:rsid w:val="00D06B76"/>
    <w:rsid w:val="00D23881"/>
    <w:rsid w:val="00D328BC"/>
    <w:rsid w:val="00D4320D"/>
    <w:rsid w:val="00D45119"/>
    <w:rsid w:val="00D54C4E"/>
    <w:rsid w:val="00D55AE7"/>
    <w:rsid w:val="00D56420"/>
    <w:rsid w:val="00D56E77"/>
    <w:rsid w:val="00D60958"/>
    <w:rsid w:val="00D810D5"/>
    <w:rsid w:val="00D91895"/>
    <w:rsid w:val="00DA116D"/>
    <w:rsid w:val="00DA4A18"/>
    <w:rsid w:val="00DA7BAD"/>
    <w:rsid w:val="00DB1534"/>
    <w:rsid w:val="00DB5C19"/>
    <w:rsid w:val="00DB5D78"/>
    <w:rsid w:val="00DB5EC8"/>
    <w:rsid w:val="00DC4013"/>
    <w:rsid w:val="00DD021C"/>
    <w:rsid w:val="00DE48B4"/>
    <w:rsid w:val="00DE6C79"/>
    <w:rsid w:val="00E0793A"/>
    <w:rsid w:val="00E13D2F"/>
    <w:rsid w:val="00E16715"/>
    <w:rsid w:val="00E268AF"/>
    <w:rsid w:val="00E309B3"/>
    <w:rsid w:val="00E312F8"/>
    <w:rsid w:val="00E31B73"/>
    <w:rsid w:val="00E3529F"/>
    <w:rsid w:val="00E4080A"/>
    <w:rsid w:val="00E42D00"/>
    <w:rsid w:val="00E44351"/>
    <w:rsid w:val="00E46806"/>
    <w:rsid w:val="00E56E1C"/>
    <w:rsid w:val="00E6221A"/>
    <w:rsid w:val="00E62A9E"/>
    <w:rsid w:val="00E62DE8"/>
    <w:rsid w:val="00E66729"/>
    <w:rsid w:val="00E66AA2"/>
    <w:rsid w:val="00E678BF"/>
    <w:rsid w:val="00E83D17"/>
    <w:rsid w:val="00E96760"/>
    <w:rsid w:val="00EA2341"/>
    <w:rsid w:val="00EA73D7"/>
    <w:rsid w:val="00EB3766"/>
    <w:rsid w:val="00EB3972"/>
    <w:rsid w:val="00EB4B42"/>
    <w:rsid w:val="00ED015D"/>
    <w:rsid w:val="00ED04C2"/>
    <w:rsid w:val="00ED1B11"/>
    <w:rsid w:val="00ED4AA5"/>
    <w:rsid w:val="00EE40D4"/>
    <w:rsid w:val="00EF086E"/>
    <w:rsid w:val="00EF14B2"/>
    <w:rsid w:val="00EF3138"/>
    <w:rsid w:val="00EF4295"/>
    <w:rsid w:val="00EF4D8A"/>
    <w:rsid w:val="00EF5376"/>
    <w:rsid w:val="00F01516"/>
    <w:rsid w:val="00F02D99"/>
    <w:rsid w:val="00F05F7A"/>
    <w:rsid w:val="00F0603B"/>
    <w:rsid w:val="00F10ABF"/>
    <w:rsid w:val="00F158B9"/>
    <w:rsid w:val="00F30C85"/>
    <w:rsid w:val="00F413BB"/>
    <w:rsid w:val="00F5605C"/>
    <w:rsid w:val="00F634AC"/>
    <w:rsid w:val="00F64E71"/>
    <w:rsid w:val="00F73035"/>
    <w:rsid w:val="00F735D0"/>
    <w:rsid w:val="00F764AF"/>
    <w:rsid w:val="00F764C7"/>
    <w:rsid w:val="00F770DD"/>
    <w:rsid w:val="00F80D9B"/>
    <w:rsid w:val="00F83D5E"/>
    <w:rsid w:val="00F86197"/>
    <w:rsid w:val="00F970DF"/>
    <w:rsid w:val="00FA77F2"/>
    <w:rsid w:val="00FB673E"/>
    <w:rsid w:val="00FB6BB1"/>
    <w:rsid w:val="00FC61EF"/>
    <w:rsid w:val="00FD2B08"/>
    <w:rsid w:val="00FD2FB8"/>
    <w:rsid w:val="00FF6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4DD680"/>
  <w15:chartTrackingRefBased/>
  <w15:docId w15:val="{C62AE4C4-8BFC-4479-B181-0BC90CA1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93B"/>
    <w:pPr>
      <w:snapToGrid w:val="0"/>
      <w:spacing w:after="200" w:line="276" w:lineRule="auto"/>
    </w:pPr>
    <w:rPr>
      <w:rFonts w:ascii="Arial" w:eastAsia="Calibri" w:hAnsi="Arial" w:cs="Arial"/>
      <w:color w:val="000000"/>
      <w:sz w:val="21"/>
      <w:szCs w:val="24"/>
    </w:rPr>
  </w:style>
  <w:style w:type="paragraph" w:styleId="Heading1">
    <w:name w:val="heading 1"/>
    <w:basedOn w:val="Heading3"/>
    <w:next w:val="Normal"/>
    <w:link w:val="Heading1Char"/>
    <w:uiPriority w:val="9"/>
    <w:qFormat/>
    <w:rsid w:val="00FA77F2"/>
    <w:pPr>
      <w:numPr>
        <w:numId w:val="1"/>
      </w:numPr>
      <w:outlineLvl w:val="0"/>
    </w:pPr>
  </w:style>
  <w:style w:type="paragraph" w:styleId="Heading2">
    <w:name w:val="heading 2"/>
    <w:basedOn w:val="Normal"/>
    <w:next w:val="Normal"/>
    <w:link w:val="Heading2Char"/>
    <w:uiPriority w:val="9"/>
    <w:unhideWhenUsed/>
    <w:qFormat/>
    <w:rsid w:val="00C74097"/>
    <w:pPr>
      <w:outlineLvl w:val="1"/>
    </w:pPr>
    <w:rPr>
      <w:b/>
      <w:sz w:val="36"/>
      <w:szCs w:val="36"/>
    </w:rPr>
  </w:style>
  <w:style w:type="paragraph" w:styleId="Heading3">
    <w:name w:val="heading 3"/>
    <w:basedOn w:val="Heading2"/>
    <w:next w:val="Normal"/>
    <w:link w:val="Heading3Char"/>
    <w:uiPriority w:val="9"/>
    <w:unhideWhenUsed/>
    <w:qFormat/>
    <w:rsid w:val="004445BA"/>
    <w:pPr>
      <w:spacing w:before="360"/>
      <w:outlineLvl w:val="2"/>
    </w:pPr>
    <w:rPr>
      <w:caps/>
      <w:sz w:val="28"/>
      <w:szCs w:val="28"/>
    </w:rPr>
  </w:style>
  <w:style w:type="paragraph" w:styleId="Heading4">
    <w:name w:val="heading 4"/>
    <w:basedOn w:val="Normal"/>
    <w:next w:val="Normal"/>
    <w:link w:val="Heading4Char"/>
    <w:uiPriority w:val="9"/>
    <w:unhideWhenUsed/>
    <w:qFormat/>
    <w:rsid w:val="00661D38"/>
    <w:pPr>
      <w:outlineLvl w:val="3"/>
    </w:pPr>
    <w:rPr>
      <w:b/>
      <w:bCs/>
      <w:noProof/>
      <w:lang w:eastAsia="en-GB"/>
    </w:rPr>
  </w:style>
  <w:style w:type="paragraph" w:styleId="Heading5">
    <w:name w:val="heading 5"/>
    <w:basedOn w:val="Subtitle"/>
    <w:next w:val="Normal"/>
    <w:link w:val="Heading5Char"/>
    <w:uiPriority w:val="9"/>
    <w:unhideWhenUsed/>
    <w:qFormat/>
    <w:rsid w:val="007D4835"/>
    <w:pPr>
      <w:outlineLvl w:val="4"/>
    </w:pPr>
    <w:rPr>
      <w:color w:val="FF000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5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5C9F"/>
    <w:pPr>
      <w:ind w:left="720"/>
      <w:contextualSpacing/>
    </w:pPr>
  </w:style>
  <w:style w:type="paragraph" w:styleId="Header">
    <w:name w:val="header"/>
    <w:basedOn w:val="Normal"/>
    <w:link w:val="HeaderChar"/>
    <w:uiPriority w:val="99"/>
    <w:unhideWhenUsed/>
    <w:rsid w:val="00F01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516"/>
  </w:style>
  <w:style w:type="paragraph" w:styleId="Footer">
    <w:name w:val="footer"/>
    <w:basedOn w:val="Normal"/>
    <w:link w:val="FooterChar"/>
    <w:unhideWhenUsed/>
    <w:rsid w:val="00F01516"/>
    <w:pPr>
      <w:tabs>
        <w:tab w:val="center" w:pos="4513"/>
        <w:tab w:val="right" w:pos="9026"/>
      </w:tabs>
      <w:spacing w:after="0" w:line="240" w:lineRule="auto"/>
    </w:pPr>
  </w:style>
  <w:style w:type="character" w:customStyle="1" w:styleId="FooterChar">
    <w:name w:val="Footer Char"/>
    <w:basedOn w:val="DefaultParagraphFont"/>
    <w:link w:val="Footer"/>
    <w:rsid w:val="00F01516"/>
  </w:style>
  <w:style w:type="paragraph" w:styleId="BalloonText">
    <w:name w:val="Balloon Text"/>
    <w:basedOn w:val="Normal"/>
    <w:link w:val="BalloonTextChar"/>
    <w:uiPriority w:val="99"/>
    <w:semiHidden/>
    <w:unhideWhenUsed/>
    <w:rsid w:val="009700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0E5"/>
    <w:rPr>
      <w:rFonts w:ascii="Segoe UI" w:hAnsi="Segoe UI" w:cs="Segoe UI"/>
      <w:sz w:val="18"/>
      <w:szCs w:val="18"/>
    </w:rPr>
  </w:style>
  <w:style w:type="character" w:customStyle="1" w:styleId="Heading1Char">
    <w:name w:val="Heading 1 Char"/>
    <w:basedOn w:val="DefaultParagraphFont"/>
    <w:link w:val="Heading1"/>
    <w:uiPriority w:val="9"/>
    <w:rsid w:val="00FA77F2"/>
    <w:rPr>
      <w:rFonts w:ascii="Arial" w:eastAsia="Calibri" w:hAnsi="Arial" w:cs="Arial"/>
      <w:b/>
      <w:caps/>
      <w:color w:val="000000"/>
      <w:sz w:val="28"/>
      <w:szCs w:val="28"/>
    </w:rPr>
  </w:style>
  <w:style w:type="character" w:customStyle="1" w:styleId="Heading2Char">
    <w:name w:val="Heading 2 Char"/>
    <w:basedOn w:val="DefaultParagraphFont"/>
    <w:link w:val="Heading2"/>
    <w:uiPriority w:val="9"/>
    <w:rsid w:val="00C74097"/>
    <w:rPr>
      <w:rFonts w:ascii="Arial" w:eastAsia="Calibri" w:hAnsi="Arial" w:cs="Arial"/>
      <w:b/>
      <w:color w:val="000000"/>
      <w:sz w:val="36"/>
      <w:szCs w:val="36"/>
    </w:rPr>
  </w:style>
  <w:style w:type="character" w:customStyle="1" w:styleId="Heading3Char">
    <w:name w:val="Heading 3 Char"/>
    <w:basedOn w:val="DefaultParagraphFont"/>
    <w:link w:val="Heading3"/>
    <w:uiPriority w:val="9"/>
    <w:rsid w:val="004445BA"/>
    <w:rPr>
      <w:rFonts w:ascii="Arial" w:eastAsia="Calibri" w:hAnsi="Arial" w:cs="Arial"/>
      <w:b/>
      <w:caps/>
      <w:color w:val="000000"/>
      <w:sz w:val="28"/>
      <w:szCs w:val="28"/>
    </w:rPr>
  </w:style>
  <w:style w:type="paragraph" w:styleId="TOC1">
    <w:name w:val="toc 1"/>
    <w:basedOn w:val="Normal"/>
    <w:next w:val="Normal"/>
    <w:autoRedefine/>
    <w:uiPriority w:val="39"/>
    <w:unhideWhenUsed/>
    <w:rsid w:val="00A43EBC"/>
    <w:pPr>
      <w:tabs>
        <w:tab w:val="left" w:pos="480"/>
        <w:tab w:val="right" w:leader="dot" w:pos="10054"/>
      </w:tabs>
      <w:spacing w:before="60" w:after="60" w:line="240" w:lineRule="auto"/>
    </w:pPr>
    <w:rPr>
      <w:rFonts w:cstheme="majorHAnsi"/>
      <w:bCs/>
      <w:caps/>
      <w:sz w:val="24"/>
    </w:rPr>
  </w:style>
  <w:style w:type="paragraph" w:styleId="TOC2">
    <w:name w:val="toc 2"/>
    <w:basedOn w:val="Normal"/>
    <w:next w:val="Normal"/>
    <w:autoRedefine/>
    <w:uiPriority w:val="39"/>
    <w:unhideWhenUsed/>
    <w:rsid w:val="002D6B31"/>
    <w:pPr>
      <w:spacing w:before="240" w:after="0"/>
    </w:pPr>
    <w:rPr>
      <w:rFonts w:asciiTheme="minorHAnsi" w:hAnsiTheme="minorHAnsi" w:cstheme="minorHAnsi"/>
      <w:b/>
      <w:bCs/>
      <w:sz w:val="20"/>
      <w:szCs w:val="20"/>
    </w:rPr>
  </w:style>
  <w:style w:type="character" w:styleId="Hyperlink">
    <w:name w:val="Hyperlink"/>
    <w:basedOn w:val="DefaultParagraphFont"/>
    <w:uiPriority w:val="99"/>
    <w:unhideWhenUsed/>
    <w:rsid w:val="002D6B31"/>
    <w:rPr>
      <w:color w:val="0563C1" w:themeColor="hyperlink"/>
      <w:u w:val="single"/>
    </w:rPr>
  </w:style>
  <w:style w:type="paragraph" w:styleId="TOC3">
    <w:name w:val="toc 3"/>
    <w:basedOn w:val="Normal"/>
    <w:next w:val="Normal"/>
    <w:autoRedefine/>
    <w:uiPriority w:val="39"/>
    <w:unhideWhenUsed/>
    <w:rsid w:val="002714B3"/>
    <w:pPr>
      <w:spacing w:after="0"/>
      <w:ind w:left="240"/>
    </w:pPr>
    <w:rPr>
      <w:rFonts w:asciiTheme="minorHAnsi" w:hAnsiTheme="minorHAnsi" w:cstheme="minorHAnsi"/>
      <w:sz w:val="20"/>
      <w:szCs w:val="20"/>
    </w:rPr>
  </w:style>
  <w:style w:type="paragraph" w:styleId="TOC4">
    <w:name w:val="toc 4"/>
    <w:basedOn w:val="Normal"/>
    <w:next w:val="Normal"/>
    <w:autoRedefine/>
    <w:uiPriority w:val="39"/>
    <w:unhideWhenUsed/>
    <w:rsid w:val="002714B3"/>
    <w:pPr>
      <w:spacing w:after="0"/>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2714B3"/>
    <w:pPr>
      <w:spacing w:after="0"/>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2714B3"/>
    <w:pPr>
      <w:spacing w:after="0"/>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2714B3"/>
    <w:pPr>
      <w:spacing w:after="0"/>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2714B3"/>
    <w:pPr>
      <w:spacing w:after="0"/>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2714B3"/>
    <w:pPr>
      <w:spacing w:after="0"/>
      <w:ind w:left="1680"/>
    </w:pPr>
    <w:rPr>
      <w:rFonts w:asciiTheme="minorHAnsi" w:hAnsiTheme="minorHAnsi" w:cstheme="minorHAnsi"/>
      <w:sz w:val="20"/>
      <w:szCs w:val="20"/>
    </w:rPr>
  </w:style>
  <w:style w:type="paragraph" w:styleId="Index1">
    <w:name w:val="index 1"/>
    <w:basedOn w:val="Normal"/>
    <w:next w:val="Normal"/>
    <w:autoRedefine/>
    <w:uiPriority w:val="99"/>
    <w:semiHidden/>
    <w:unhideWhenUsed/>
    <w:rsid w:val="00A710C4"/>
    <w:pPr>
      <w:spacing w:after="0" w:line="240" w:lineRule="auto"/>
      <w:ind w:left="240" w:hanging="240"/>
    </w:pPr>
  </w:style>
  <w:style w:type="character" w:customStyle="1" w:styleId="Heading4Char">
    <w:name w:val="Heading 4 Char"/>
    <w:basedOn w:val="DefaultParagraphFont"/>
    <w:link w:val="Heading4"/>
    <w:uiPriority w:val="9"/>
    <w:rsid w:val="00661D38"/>
    <w:rPr>
      <w:rFonts w:ascii="Arial" w:eastAsia="Calibri" w:hAnsi="Arial" w:cs="Arial"/>
      <w:b/>
      <w:bCs/>
      <w:noProof/>
      <w:color w:val="000000"/>
      <w:sz w:val="21"/>
      <w:szCs w:val="24"/>
      <w:lang w:eastAsia="en-GB"/>
    </w:rPr>
  </w:style>
  <w:style w:type="character" w:styleId="CommentReference">
    <w:name w:val="annotation reference"/>
    <w:basedOn w:val="DefaultParagraphFont"/>
    <w:uiPriority w:val="99"/>
    <w:unhideWhenUsed/>
    <w:rsid w:val="00191A83"/>
    <w:rPr>
      <w:sz w:val="16"/>
      <w:szCs w:val="16"/>
    </w:rPr>
  </w:style>
  <w:style w:type="paragraph" w:styleId="CommentText">
    <w:name w:val="annotation text"/>
    <w:basedOn w:val="Normal"/>
    <w:link w:val="CommentTextChar"/>
    <w:uiPriority w:val="99"/>
    <w:semiHidden/>
    <w:unhideWhenUsed/>
    <w:rsid w:val="00191A83"/>
    <w:pPr>
      <w:spacing w:line="240" w:lineRule="auto"/>
    </w:pPr>
    <w:rPr>
      <w:sz w:val="20"/>
      <w:szCs w:val="20"/>
    </w:rPr>
  </w:style>
  <w:style w:type="character" w:customStyle="1" w:styleId="CommentTextChar">
    <w:name w:val="Comment Text Char"/>
    <w:basedOn w:val="DefaultParagraphFont"/>
    <w:link w:val="CommentText"/>
    <w:uiPriority w:val="99"/>
    <w:semiHidden/>
    <w:rsid w:val="00191A83"/>
    <w:rPr>
      <w:rFonts w:ascii="Arial" w:eastAsia="Calibri"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191A83"/>
    <w:rPr>
      <w:b/>
      <w:bCs/>
    </w:rPr>
  </w:style>
  <w:style w:type="character" w:customStyle="1" w:styleId="CommentSubjectChar">
    <w:name w:val="Comment Subject Char"/>
    <w:basedOn w:val="CommentTextChar"/>
    <w:link w:val="CommentSubject"/>
    <w:uiPriority w:val="99"/>
    <w:semiHidden/>
    <w:rsid w:val="00191A83"/>
    <w:rPr>
      <w:rFonts w:ascii="Arial" w:eastAsia="Calibri" w:hAnsi="Arial" w:cs="Arial"/>
      <w:b/>
      <w:bCs/>
      <w:color w:val="000000"/>
      <w:sz w:val="20"/>
      <w:szCs w:val="20"/>
    </w:rPr>
  </w:style>
  <w:style w:type="paragraph" w:styleId="Subtitle">
    <w:name w:val="Subtitle"/>
    <w:basedOn w:val="Heading2"/>
    <w:next w:val="Normal"/>
    <w:link w:val="SubtitleChar"/>
    <w:uiPriority w:val="11"/>
    <w:qFormat/>
    <w:rsid w:val="00F764AF"/>
    <w:rPr>
      <w:color w:val="000000" w:themeColor="text1"/>
      <w:sz w:val="28"/>
      <w:szCs w:val="28"/>
    </w:rPr>
  </w:style>
  <w:style w:type="character" w:customStyle="1" w:styleId="SubtitleChar">
    <w:name w:val="Subtitle Char"/>
    <w:basedOn w:val="DefaultParagraphFont"/>
    <w:link w:val="Subtitle"/>
    <w:uiPriority w:val="11"/>
    <w:rsid w:val="00F764AF"/>
    <w:rPr>
      <w:rFonts w:ascii="Arial" w:eastAsia="Calibri" w:hAnsi="Arial" w:cs="Arial"/>
      <w:b/>
      <w:color w:val="000000" w:themeColor="text1"/>
      <w:sz w:val="28"/>
      <w:szCs w:val="28"/>
    </w:rPr>
  </w:style>
  <w:style w:type="paragraph" w:styleId="Title">
    <w:name w:val="Title"/>
    <w:basedOn w:val="Normal"/>
    <w:next w:val="Normal"/>
    <w:link w:val="TitleChar"/>
    <w:uiPriority w:val="10"/>
    <w:qFormat/>
    <w:rsid w:val="00F764AF"/>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764AF"/>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7D4835"/>
    <w:rPr>
      <w:rFonts w:ascii="Arial" w:eastAsia="Calibri" w:hAnsi="Arial" w:cs="Arial"/>
      <w:b/>
      <w:color w:val="FF0000"/>
      <w:sz w:val="36"/>
      <w:szCs w:val="36"/>
    </w:rPr>
  </w:style>
  <w:style w:type="paragraph" w:customStyle="1" w:styleId="Doctypeintro">
    <w:name w:val="Doc type intro"/>
    <w:basedOn w:val="Subtitle"/>
    <w:qFormat/>
    <w:rsid w:val="001E5F66"/>
    <w:pPr>
      <w:jc w:val="center"/>
    </w:pPr>
  </w:style>
  <w:style w:type="character" w:customStyle="1" w:styleId="sedmaintext">
    <w:name w:val="sedmaintext"/>
    <w:basedOn w:val="DefaultParagraphFont"/>
    <w:rsid w:val="006C7E16"/>
  </w:style>
  <w:style w:type="character" w:customStyle="1" w:styleId="UnresolvedMention">
    <w:name w:val="Unresolved Mention"/>
    <w:basedOn w:val="DefaultParagraphFont"/>
    <w:uiPriority w:val="99"/>
    <w:semiHidden/>
    <w:unhideWhenUsed/>
    <w:rsid w:val="00D56420"/>
    <w:rPr>
      <w:color w:val="605E5C"/>
      <w:shd w:val="clear" w:color="auto" w:fill="E1DFDD"/>
    </w:rPr>
  </w:style>
  <w:style w:type="paragraph" w:styleId="TOCHeading">
    <w:name w:val="TOC Heading"/>
    <w:basedOn w:val="Heading1"/>
    <w:next w:val="Normal"/>
    <w:uiPriority w:val="39"/>
    <w:unhideWhenUsed/>
    <w:qFormat/>
    <w:rsid w:val="00DE6C79"/>
    <w:pPr>
      <w:keepNext/>
      <w:keepLines/>
      <w:numPr>
        <w:numId w:val="0"/>
      </w:numPr>
      <w:snapToGrid/>
      <w:spacing w:before="240" w:after="0" w:line="259" w:lineRule="auto"/>
      <w:outlineLvl w:val="9"/>
    </w:pPr>
    <w:rPr>
      <w:rFonts w:asciiTheme="majorHAnsi" w:eastAsiaTheme="majorEastAsia" w:hAnsiTheme="majorHAnsi" w:cstheme="majorBidi"/>
      <w:b w:val="0"/>
      <w:caps w:val="0"/>
      <w:color w:val="2F5496" w:themeColor="accent1" w:themeShade="BF"/>
      <w:sz w:val="32"/>
      <w:szCs w:val="32"/>
      <w:lang w:val="en-US"/>
    </w:rPr>
  </w:style>
  <w:style w:type="paragraph" w:customStyle="1" w:styleId="Default">
    <w:name w:val="Default"/>
    <w:rsid w:val="00D4511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stol.gov.uk/files/documents/5509-bristol-city-council-coordinated-scheme-for-primary-schools-2024-to-2025/fil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ristol.gov.uk/files/documents/3193-delayed-and-deferred-school-entry/fil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ristol.gov.uk/residents/schools-learning-and-early-years/school-admissions/school-admission-arrangements/admission-arrangements-2025-to-2026"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mmer-born-children-school-admission/admission-of-summer-born-children-advice-for-local-authorities-and-school-admission-authorit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ofdocument xmlns="9480133c-dd57-4d71-b9ae-f56a5e8c91f3">
      <UserInfo>
        <DisplayName/>
        <AccountId/>
        <AccountType/>
      </UserInfo>
    </Ownerofdocument>
    <Documentcategory xmlns="9480133c-dd57-4d71-b9ae-f56a5e8c91f3"/>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2E603DB652BE4589097D372E065C4B" ma:contentTypeVersion="13" ma:contentTypeDescription="Create a new document." ma:contentTypeScope="" ma:versionID="b348fb611bf559cb6c5e55143f977b62">
  <xsd:schema xmlns:xsd="http://www.w3.org/2001/XMLSchema" xmlns:xs="http://www.w3.org/2001/XMLSchema" xmlns:p="http://schemas.microsoft.com/office/2006/metadata/properties" xmlns:ns2="9480133c-dd57-4d71-b9ae-f56a5e8c91f3" xmlns:ns3="852a4b46-58eb-419e-845c-191f5d788034" targetNamespace="http://schemas.microsoft.com/office/2006/metadata/properties" ma:root="true" ma:fieldsID="2dfe2c51fdfb68a23adbe8d54d6fb266" ns2:_="" ns3:_="">
    <xsd:import namespace="9480133c-dd57-4d71-b9ae-f56a5e8c91f3"/>
    <xsd:import namespace="852a4b46-58eb-419e-845c-191f5d788034"/>
    <xsd:element name="properties">
      <xsd:complexType>
        <xsd:sequence>
          <xsd:element name="documentManagement">
            <xsd:complexType>
              <xsd:all>
                <xsd:element ref="ns2:Documentcategory"/>
                <xsd:element ref="ns2:Ownerofdocument"/>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80133c-dd57-4d71-b9ae-f56a5e8c91f3" elementFormDefault="qualified">
    <xsd:import namespace="http://schemas.microsoft.com/office/2006/documentManagement/types"/>
    <xsd:import namespace="http://schemas.microsoft.com/office/infopath/2007/PartnerControls"/>
    <xsd:element name="Documentcategory" ma:index="8" ma:displayName="Document category" ma:format="Dropdown" ma:internalName="Documentcategory">
      <xsd:simpleType>
        <xsd:restriction base="dms:Choice">
          <xsd:enumeration value="Safety at work"/>
          <xsd:enumeration value="Health and wellbeing"/>
          <xsd:enumeration value="Occupational health"/>
          <xsd:enumeration value="CHaSMs"/>
          <xsd:enumeration value="Reasonable adjustments"/>
          <xsd:enumeration value="Policies and guidance"/>
          <xsd:enumeration value="Coronavirus (COVID-19)"/>
        </xsd:restriction>
      </xsd:simpleType>
    </xsd:element>
    <xsd:element name="Ownerofdocument" ma:index="9" ma:displayName="Owner of document" ma:format="Dropdown" ma:list="UserInfo" ma:SharePointGroup="0" ma:internalName="Ownerofdocument">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2a4b46-58eb-419e-845c-191f5d7880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8353B-9111-4F11-B6B2-B94AD55BD66F}">
  <ds:schemaRefs>
    <ds:schemaRef ds:uri="852a4b46-58eb-419e-845c-191f5d788034"/>
    <ds:schemaRef ds:uri="http://purl.org/dc/terms/"/>
    <ds:schemaRef ds:uri="http://schemas.microsoft.com/office/2006/documentManagement/types"/>
    <ds:schemaRef ds:uri="9480133c-dd57-4d71-b9ae-f56a5e8c91f3"/>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7798E14D-1A7A-471E-AE5B-D599BF4BC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80133c-dd57-4d71-b9ae-f56a5e8c91f3"/>
    <ds:schemaRef ds:uri="852a4b46-58eb-419e-845c-191f5d788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3A89C4-F744-4A54-A7A6-A7856A6A8A64}">
  <ds:schemaRefs>
    <ds:schemaRef ds:uri="http://schemas.microsoft.com/sharepoint/v3/contenttype/forms"/>
  </ds:schemaRefs>
</ds:datastoreItem>
</file>

<file path=customXml/itemProps4.xml><?xml version="1.0" encoding="utf-8"?>
<ds:datastoreItem xmlns:ds="http://schemas.openxmlformats.org/officeDocument/2006/customXml" ds:itemID="{9DC8374C-64DC-492E-9BF5-FF86DC871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Jones</dc:creator>
  <cp:keywords/>
  <dc:description/>
  <cp:lastModifiedBy>Nikki Holland</cp:lastModifiedBy>
  <cp:revision>3</cp:revision>
  <cp:lastPrinted>2023-11-01T12:19:00Z</cp:lastPrinted>
  <dcterms:created xsi:type="dcterms:W3CDTF">2025-10-24T09:23:00Z</dcterms:created>
  <dcterms:modified xsi:type="dcterms:W3CDTF">2025-10-24T09:28:00Z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0x0101009B2E603DB652BE4589097D372E065C4B</vt:lpwstr>
  </property>
</Properties>
</file>